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ADBA" w14:textId="2919F13D" w:rsidR="00D54BE4" w:rsidRDefault="00FF77A4" w:rsidP="00277BB1">
      <w:pPr>
        <w:pStyle w:val="Body"/>
        <w:tabs>
          <w:tab w:val="right" w:pos="8620"/>
        </w:tabs>
        <w:spacing w:before="240"/>
        <w:jc w:val="center"/>
        <w:rPr>
          <w:rFonts w:ascii="Garamond" w:eastAsia="Garamond" w:hAnsi="Garamond" w:cs="Garamond"/>
          <w:b/>
          <w:bCs/>
          <w:sz w:val="44"/>
          <w:szCs w:val="44"/>
        </w:rPr>
      </w:pPr>
      <w:r>
        <w:rPr>
          <w:noProof/>
        </w:rPr>
        <w:drawing>
          <wp:anchor distT="152400" distB="152400" distL="152400" distR="152400" simplePos="0" relativeHeight="251664384" behindDoc="0" locked="0" layoutInCell="1" allowOverlap="1" wp14:anchorId="59714E17" wp14:editId="6ACDA8A3">
            <wp:simplePos x="0" y="0"/>
            <wp:positionH relativeFrom="margin">
              <wp:posOffset>88900</wp:posOffset>
            </wp:positionH>
            <wp:positionV relativeFrom="line">
              <wp:posOffset>172720</wp:posOffset>
            </wp:positionV>
            <wp:extent cx="5143500" cy="5486400"/>
            <wp:effectExtent l="0" t="0" r="0" b="0"/>
            <wp:wrapThrough wrapText="bothSides" distL="152400" distR="152400">
              <wp:wrapPolygon edited="1">
                <wp:start x="0" y="0"/>
                <wp:lineTo x="21622" y="0"/>
                <wp:lineTo x="21622" y="21621"/>
                <wp:lineTo x="0" y="21621"/>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r>
        <w:rPr>
          <w:rFonts w:ascii="Garamond" w:hAnsi="Garamond"/>
          <w:b/>
          <w:bCs/>
          <w:sz w:val="44"/>
          <w:szCs w:val="44"/>
        </w:rPr>
        <w:t>Epiphany Season</w:t>
      </w:r>
    </w:p>
    <w:p w14:paraId="6FE9DD9A" w14:textId="77777777" w:rsidR="00277BB1" w:rsidRDefault="00277BB1">
      <w:pPr>
        <w:pStyle w:val="Body"/>
        <w:pBdr>
          <w:bottom w:val="single" w:sz="4" w:space="0" w:color="000000"/>
        </w:pBdr>
        <w:tabs>
          <w:tab w:val="right" w:pos="8620"/>
        </w:tabs>
        <w:spacing w:after="0"/>
        <w:jc w:val="center"/>
        <w:rPr>
          <w:rFonts w:ascii="Garamond" w:hAnsi="Garamond"/>
          <w:b/>
          <w:bCs/>
          <w:sz w:val="36"/>
          <w:szCs w:val="36"/>
          <w:lang w:val="de-DE"/>
        </w:rPr>
      </w:pPr>
    </w:p>
    <w:p w14:paraId="3E3CB731" w14:textId="63488381" w:rsidR="00D54BE4" w:rsidRDefault="00FF77A4">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t>CHRIST LUTHERAN CHURCH</w:t>
      </w:r>
      <w:r>
        <w:rPr>
          <w:rFonts w:ascii="Garamond" w:hAnsi="Garamond"/>
          <w:sz w:val="36"/>
          <w:szCs w:val="36"/>
        </w:rPr>
        <w:t xml:space="preserve"> | Lodi, California</w:t>
      </w:r>
    </w:p>
    <w:p w14:paraId="3A4C9E08" w14:textId="77777777" w:rsidR="00D54BE4" w:rsidRDefault="00FF77A4">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January</w:t>
      </w:r>
      <w:r>
        <w:rPr>
          <w:rFonts w:ascii="Garamond" w:hAnsi="Garamond"/>
          <w:i/>
          <w:iCs/>
          <w:sz w:val="24"/>
          <w:szCs w:val="24"/>
        </w:rPr>
        <w:t xml:space="preserve"> </w:t>
      </w:r>
      <w:r>
        <w:rPr>
          <w:rFonts w:ascii="Garamond" w:hAnsi="Garamond"/>
          <w:i/>
          <w:iCs/>
          <w:sz w:val="24"/>
          <w:szCs w:val="24"/>
        </w:rPr>
        <w:t>28</w:t>
      </w:r>
      <w:r>
        <w:rPr>
          <w:rFonts w:ascii="Garamond" w:hAnsi="Garamond"/>
          <w:i/>
          <w:iCs/>
          <w:sz w:val="24"/>
          <w:szCs w:val="24"/>
        </w:rPr>
        <w:t>, 202</w:t>
      </w:r>
      <w:r>
        <w:rPr>
          <w:rFonts w:ascii="Garamond" w:hAnsi="Garamond"/>
          <w:i/>
          <w:iCs/>
          <w:sz w:val="24"/>
          <w:szCs w:val="24"/>
        </w:rPr>
        <w:t>4</w:t>
      </w:r>
    </w:p>
    <w:p w14:paraId="28575A78" w14:textId="77777777" w:rsidR="00D54BE4" w:rsidRDefault="00D54BE4">
      <w:pPr>
        <w:pStyle w:val="Body"/>
        <w:widowControl w:val="0"/>
        <w:tabs>
          <w:tab w:val="right" w:pos="8620"/>
        </w:tabs>
        <w:spacing w:after="0"/>
        <w:rPr>
          <w:rFonts w:ascii="Garamond" w:eastAsia="Garamond" w:hAnsi="Garamond" w:cs="Garamond"/>
          <w:i/>
          <w:iCs/>
          <w:sz w:val="24"/>
          <w:szCs w:val="24"/>
        </w:rPr>
      </w:pPr>
    </w:p>
    <w:p w14:paraId="3A3684F6" w14:textId="77777777" w:rsidR="00D54BE4" w:rsidRDefault="00FF77A4">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5897A343" w14:textId="77777777" w:rsidR="00D54BE4" w:rsidRDefault="00FF77A4">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us. </w:t>
      </w:r>
      <w:r>
        <w:rPr>
          <w:rFonts w:ascii="Garamond" w:hAnsi="Garamond"/>
          <w:sz w:val="24"/>
          <w:szCs w:val="24"/>
        </w:rPr>
        <w:t>If you would like to learn more about our church, please speak with our pastor or one of our members after the service.</w:t>
      </w:r>
    </w:p>
    <w:p w14:paraId="4C5F2FA2" w14:textId="77777777" w:rsidR="00D54BE4" w:rsidRDefault="00FF77A4">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7AB34213" w14:textId="77777777" w:rsidR="00D54BE4" w:rsidRDefault="00FF77A4">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49FAC624" w14:textId="77777777" w:rsidR="00D54BE4" w:rsidRDefault="00FF77A4">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Christ comes as the great Prophet, foretold by Moses. But he does not come only as a man with a message. He comes as God in the flesh, the Holy One with power in his Word to make the devil flee. The people in Capernaum were amazed to see and hear Jesus. We worship one greater than Moses, who has driven out our sins, and has the power to drive out our doubts and fears. </w:t>
      </w:r>
    </w:p>
    <w:p w14:paraId="34903B01" w14:textId="77777777" w:rsidR="00D54BE4" w:rsidRDefault="00FF77A4">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6ECB5EB6" wp14:editId="0AFD62BB">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1C346CBB" w14:textId="77777777" w:rsidR="00D54BE4" w:rsidRDefault="00FF77A4">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223C13D5" w14:textId="77777777" w:rsidR="00D54BE4" w:rsidRDefault="00FF77A4">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The Divine Service</w:t>
      </w:r>
      <w:r>
        <w:rPr>
          <w:rFonts w:ascii="Garamond" w:hAnsi="Garamond"/>
          <w:i/>
          <w:iCs/>
        </w:rPr>
        <w:t>”</w:t>
      </w:r>
      <w:r>
        <w:rPr>
          <w:rFonts w:ascii="Garamond" w:hAnsi="Garamond"/>
          <w:i/>
          <w:iCs/>
        </w:rPr>
        <w:t>). In the Divine Service, the Lord comes to us in His Word and Sacrament to bless and enliven us with His gifts. The Service is not something we do for God, but His service to us received in faith. The liturgy is God</w:t>
      </w:r>
      <w:r>
        <w:rPr>
          <w:rFonts w:ascii="Garamond" w:hAnsi="Garamond"/>
          <w:i/>
          <w:iCs/>
        </w:rPr>
        <w:t>’</w:t>
      </w:r>
      <w:r>
        <w:rPr>
          <w:rFonts w:ascii="Garamond" w:hAnsi="Garamond"/>
          <w:i/>
          <w:iCs/>
        </w:rPr>
        <w:t>s work. He gives, we receive.</w:t>
      </w:r>
    </w:p>
    <w:p w14:paraId="75D19A4F" w14:textId="77777777" w:rsidR="00D54BE4" w:rsidRDefault="00FF77A4">
      <w:pPr>
        <w:pStyle w:val="NormalWeb"/>
        <w:tabs>
          <w:tab w:val="right" w:pos="8620"/>
        </w:tabs>
        <w:spacing w:before="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A Mighty Fortress </w:t>
      </w:r>
      <w:r>
        <w:rPr>
          <w:rFonts w:ascii="Garamond" w:hAnsi="Garamond"/>
          <w:b/>
          <w:bCs/>
        </w:rPr>
        <w:t>| CW 201</w:t>
      </w:r>
    </w:p>
    <w:p w14:paraId="0519B0EE" w14:textId="77777777" w:rsidR="00D54BE4" w:rsidRDefault="00FF77A4">
      <w:pPr>
        <w:pStyle w:val="Body"/>
        <w:spacing w:before="240" w:after="60"/>
        <w:rPr>
          <w:rFonts w:ascii="Garamond" w:eastAsia="Garamond" w:hAnsi="Garamond" w:cs="Garamond"/>
          <w:b/>
          <w:bCs/>
          <w:sz w:val="24"/>
          <w:szCs w:val="24"/>
        </w:rPr>
      </w:pPr>
      <w:r>
        <w:rPr>
          <w:rFonts w:ascii="Garamond" w:hAnsi="Garamond"/>
          <w:b/>
          <w:bCs/>
          <w:sz w:val="24"/>
          <w:szCs w:val="24"/>
        </w:rPr>
        <w:t>INVOCATION</w:t>
      </w:r>
    </w:p>
    <w:p w14:paraId="45A5410D" w14:textId="77777777" w:rsidR="00D54BE4" w:rsidRDefault="00FF77A4">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In the name of the Father, and of the Son</w:t>
      </w:r>
      <w:r>
        <w:rPr>
          <w:rFonts w:ascii="Garamond" w:hAnsi="Garamond"/>
          <w:sz w:val="24"/>
          <w:szCs w:val="24"/>
        </w:rPr>
        <w:t xml:space="preserve"> </w:t>
      </w:r>
      <w:r>
        <w:rPr>
          <w:rFonts w:ascii="Arial Unicode MS" w:hAnsi="Arial Unicode MS"/>
          <w:sz w:val="24"/>
          <w:szCs w:val="24"/>
        </w:rPr>
        <w:t>✙</w:t>
      </w:r>
      <w:r>
        <w:rPr>
          <w:rFonts w:ascii="Garamond" w:hAnsi="Garamond"/>
          <w:sz w:val="24"/>
          <w:szCs w:val="24"/>
        </w:rPr>
        <w:t xml:space="preserve"> and of the Holy Spirit</w:t>
      </w:r>
    </w:p>
    <w:p w14:paraId="6FBD581A" w14:textId="588B70FF" w:rsidR="00D54BE4" w:rsidRDefault="00FF77A4">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4DE9C91E" w14:textId="77777777" w:rsidR="00D54BE4" w:rsidRDefault="00FF77A4">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lastRenderedPageBreak/>
        <w:t>CONFESSION</w:t>
      </w:r>
    </w:p>
    <w:p w14:paraId="1CD55E7D" w14:textId="787AD2AE" w:rsidR="00D54BE4" w:rsidRDefault="00277BB1">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eastAsia="Garamond" w:hAnsi="Garamond" w:cs="Garamond"/>
          <w:i/>
          <w:iCs/>
          <w:noProof/>
          <w:sz w:val="24"/>
          <w:szCs w:val="24"/>
        </w:rPr>
        <mc:AlternateContent>
          <mc:Choice Requires="wps">
            <w:drawing>
              <wp:anchor distT="0" distB="0" distL="0" distR="0" simplePos="0" relativeHeight="251661312" behindDoc="0" locked="0" layoutInCell="1" allowOverlap="1" wp14:anchorId="35C16817" wp14:editId="44D312A3">
                <wp:simplePos x="0" y="0"/>
                <wp:positionH relativeFrom="column">
                  <wp:posOffset>4562475</wp:posOffset>
                </wp:positionH>
                <wp:positionV relativeFrom="paragraph">
                  <wp:posOffset>6985</wp:posOffset>
                </wp:positionV>
                <wp:extent cx="1199515" cy="5010150"/>
                <wp:effectExtent l="0" t="0" r="635" b="0"/>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5010150"/>
                        </a:xfrm>
                        <a:prstGeom prst="rect">
                          <a:avLst/>
                        </a:prstGeom>
                        <a:solidFill>
                          <a:srgbClr val="FFFFFF"/>
                        </a:solidFill>
                        <a:ln w="12700" cap="flat">
                          <a:noFill/>
                          <a:miter lim="400000"/>
                        </a:ln>
                        <a:effectLst/>
                      </wps:spPr>
                      <wps:txbx>
                        <w:txbxContent>
                          <w:p w14:paraId="6A89E94F" w14:textId="77777777" w:rsidR="00D54BE4" w:rsidRDefault="00FF77A4">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47C86D11" w14:textId="77777777" w:rsidR="00D54BE4" w:rsidRDefault="00FF77A4">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5C16817" id="_x0000_t202" coordsize="21600,21600" o:spt="202" path="m,l,21600r21600,l21600,xe">
                <v:stroke joinstyle="miter"/>
                <v:path gradientshapeok="t" o:connecttype="rect"/>
              </v:shapetype>
              <v:shape id="officeArt object" o:spid="_x0000_s1026" type="#_x0000_t202" alt="Text Box 38" style="position:absolute;left:0;text-align:left;margin-left:359.25pt;margin-top:.55pt;width:94.45pt;height:394.5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" stroked="f" strokeweight="1pt">
                <v:stroke miterlimit="4"/>
                <v:textbox inset="1.27mm,1.27mm,1.27mm,1.27mm">
                  <w:txbxContent>
                    <w:p w14:paraId="6A89E94F" w14:textId="77777777" w:rsidR="00D54BE4" w:rsidRDefault="00FF77A4">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47C86D11" w14:textId="77777777" w:rsidR="00D54BE4" w:rsidRDefault="00FF77A4">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v:shape>
            </w:pict>
          </mc:Fallback>
        </mc:AlternateContent>
      </w:r>
      <w:r w:rsidR="00FF77A4">
        <w:rPr>
          <w:rFonts w:ascii="Garamond" w:hAnsi="Garamond"/>
          <w:sz w:val="24"/>
          <w:szCs w:val="24"/>
        </w:rPr>
        <w:t>M:</w:t>
      </w:r>
      <w:r w:rsidR="00FF77A4">
        <w:rPr>
          <w:rFonts w:ascii="Garamond" w:hAnsi="Garamond"/>
          <w:sz w:val="24"/>
          <w:szCs w:val="24"/>
        </w:rPr>
        <w:tab/>
      </w:r>
      <w:r w:rsidR="00FF77A4">
        <w:rPr>
          <w:rFonts w:ascii="Garamond" w:hAnsi="Garamond"/>
          <w:sz w:val="24"/>
          <w:szCs w:val="24"/>
        </w:rPr>
        <w:t xml:space="preserve">Beloved in the Lord: let us draw near with a true heart and confess our sins to God our Father, asking him in the name of our Lord Jesus Christ to </w:t>
      </w:r>
      <w:r w:rsidR="00FF77A4">
        <w:rPr>
          <w:rFonts w:ascii="Garamond" w:hAnsi="Garamond"/>
          <w:sz w:val="24"/>
          <w:szCs w:val="24"/>
        </w:rPr>
        <w:t>grant us forgiveness</w:t>
      </w:r>
      <w:r w:rsidR="00FF77A4">
        <w:rPr>
          <w:rFonts w:ascii="Garamond" w:hAnsi="Garamond"/>
          <w:sz w:val="24"/>
          <w:szCs w:val="24"/>
        </w:rPr>
        <w:t>.</w:t>
      </w:r>
    </w:p>
    <w:p w14:paraId="4096AC0A" w14:textId="77777777" w:rsidR="00D54BE4" w:rsidRDefault="00FF77A4">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6F52D22C" w14:textId="77777777" w:rsidR="00D54BE4" w:rsidRDefault="00FF77A4">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7174B923" wp14:editId="25EF5C9E">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have mercy on us. Lord, have mercy on us.</w:t>
      </w:r>
    </w:p>
    <w:p w14:paraId="5755DA51" w14:textId="77777777" w:rsidR="00D54BE4" w:rsidRDefault="00FF77A4">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13A54AD7" w14:textId="77777777" w:rsidR="00D54BE4" w:rsidRDefault="00FF77A4">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4734E5C8" w14:textId="77777777" w:rsidR="00D54BE4" w:rsidRDefault="00FF77A4">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53601507" w14:textId="77777777" w:rsidR="00D54BE4" w:rsidRDefault="00FF77A4">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2813928C"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AC0D843" wp14:editId="03356B65">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Glory be to God on high,</w:t>
      </w:r>
    </w:p>
    <w:p w14:paraId="11E9D902"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on earth peace, good will toward men.</w:t>
      </w:r>
    </w:p>
    <w:p w14:paraId="5336D487"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praise </w:t>
      </w:r>
      <w:proofErr w:type="gramStart"/>
      <w:r>
        <w:rPr>
          <w:rFonts w:ascii="Garamond" w:eastAsia="Garamond" w:hAnsi="Garamond" w:cs="Garamond"/>
          <w:b/>
          <w:bCs/>
          <w:sz w:val="24"/>
          <w:szCs w:val="24"/>
        </w:rPr>
        <w:t>you,</w:t>
      </w:r>
      <w:proofErr w:type="gramEnd"/>
      <w:r>
        <w:rPr>
          <w:rFonts w:ascii="Garamond" w:eastAsia="Garamond" w:hAnsi="Garamond" w:cs="Garamond"/>
          <w:b/>
          <w:bCs/>
          <w:sz w:val="24"/>
          <w:szCs w:val="24"/>
        </w:rPr>
        <w:t xml:space="preserve"> we bless you, we worship you,</w:t>
      </w:r>
    </w:p>
    <w:p w14:paraId="79841EB9"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We glorify you, we give thanks to you, for your great glory.</w:t>
      </w:r>
    </w:p>
    <w:p w14:paraId="5C9B9DAF"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heavenly King, God the Father almighty.</w:t>
      </w:r>
    </w:p>
    <w:p w14:paraId="58FD33CA"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Lord, the only begotten Son, Jesus </w:t>
      </w:r>
      <w:proofErr w:type="gramStart"/>
      <w:r>
        <w:rPr>
          <w:rFonts w:ascii="Garamond" w:eastAsia="Garamond" w:hAnsi="Garamond" w:cs="Garamond"/>
          <w:b/>
          <w:bCs/>
          <w:sz w:val="24"/>
          <w:szCs w:val="24"/>
        </w:rPr>
        <w:t>Christ;</w:t>
      </w:r>
      <w:proofErr w:type="gramEnd"/>
    </w:p>
    <w:p w14:paraId="04B8B7D5"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Lamb of God, Son of the Father,</w:t>
      </w:r>
    </w:p>
    <w:p w14:paraId="3D712BFD"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have mercy on us.</w:t>
      </w:r>
    </w:p>
    <w:p w14:paraId="39B158EF"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receive our prayer.</w:t>
      </w:r>
    </w:p>
    <w:p w14:paraId="63ADA25D" w14:textId="77777777" w:rsidR="00D54BE4" w:rsidRDefault="00FF77A4">
      <w:pPr>
        <w:pStyle w:val="FreeForm"/>
        <w:tabs>
          <w:tab w:val="right" w:pos="6480"/>
        </w:tabs>
        <w:spacing w:line="252" w:lineRule="auto"/>
        <w:ind w:left="547" w:right="1800" w:hanging="547"/>
        <w:rPr>
          <w:rFonts w:ascii="Garamond" w:eastAsia="Garamond" w:hAnsi="Garamond" w:cs="Garamond"/>
          <w:b/>
          <w:bCs/>
          <w:sz w:val="24"/>
          <w:szCs w:val="24"/>
        </w:rPr>
      </w:pPr>
      <w:r>
        <w:rPr>
          <w:rFonts w:ascii="Garamond" w:eastAsia="Garamond" w:hAnsi="Garamond" w:cs="Garamond"/>
          <w:b/>
          <w:bCs/>
          <w:sz w:val="24"/>
          <w:szCs w:val="24"/>
        </w:rPr>
        <w:tab/>
        <w:t xml:space="preserve">You sit at </w:t>
      </w:r>
      <w:r>
        <w:rPr>
          <w:rFonts w:ascii="Garamond" w:eastAsia="Garamond" w:hAnsi="Garamond" w:cs="Garamond"/>
          <w:b/>
          <w:bCs/>
          <w:sz w:val="24"/>
          <w:szCs w:val="24"/>
        </w:rPr>
        <w:t>the right hand of God the Father; have mercy on us.</w:t>
      </w:r>
    </w:p>
    <w:p w14:paraId="173AA5F3"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you </w:t>
      </w:r>
      <w:proofErr w:type="gramStart"/>
      <w:r>
        <w:rPr>
          <w:rFonts w:ascii="Garamond" w:eastAsia="Garamond" w:hAnsi="Garamond" w:cs="Garamond"/>
          <w:b/>
          <w:bCs/>
          <w:sz w:val="24"/>
          <w:szCs w:val="24"/>
        </w:rPr>
        <w:t>only are</w:t>
      </w:r>
      <w:proofErr w:type="gramEnd"/>
      <w:r>
        <w:rPr>
          <w:rFonts w:ascii="Garamond" w:eastAsia="Garamond" w:hAnsi="Garamond" w:cs="Garamond"/>
          <w:b/>
          <w:bCs/>
          <w:sz w:val="24"/>
          <w:szCs w:val="24"/>
        </w:rPr>
        <w:t xml:space="preserve"> holy; you only are the Lord.</w:t>
      </w:r>
    </w:p>
    <w:p w14:paraId="3FFD1ECA"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only, O Christ, with the Holy Spirit,</w:t>
      </w:r>
    </w:p>
    <w:p w14:paraId="6C92F81B"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Are most high in the glory of God the Father. Amen.</w:t>
      </w:r>
    </w:p>
    <w:p w14:paraId="5D452402" w14:textId="194F3BEF" w:rsidR="00D54BE4" w:rsidRDefault="00FF77A4">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PRAYER OF THE DAY</w:t>
      </w:r>
    </w:p>
    <w:p w14:paraId="408358D6" w14:textId="77777777" w:rsidR="00D54BE4" w:rsidRDefault="00FF77A4">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09F3EA1B" w14:textId="77777777" w:rsidR="00D54BE4" w:rsidRDefault="00FF77A4">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6D68B18C" w14:textId="77777777" w:rsidR="00D54BE4" w:rsidRDefault="00FF77A4">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64703A59" w14:textId="77777777" w:rsidR="00D54BE4" w:rsidRDefault="00FF77A4" w:rsidP="00E9210E">
      <w:pPr>
        <w:pStyle w:val="Body"/>
        <w:tabs>
          <w:tab w:val="left" w:pos="540"/>
          <w:tab w:val="right" w:pos="8620"/>
        </w:tabs>
        <w:spacing w:after="0" w:line="245" w:lineRule="auto"/>
        <w:ind w:left="540"/>
        <w:rPr>
          <w:rFonts w:ascii="Garamond" w:eastAsia="Garamond" w:hAnsi="Garamond" w:cs="Garamond"/>
          <w:sz w:val="24"/>
          <w:szCs w:val="24"/>
        </w:rPr>
      </w:pPr>
      <w:r>
        <w:rPr>
          <w:rFonts w:ascii="Garamond" w:hAnsi="Garamond"/>
          <w:sz w:val="24"/>
          <w:szCs w:val="24"/>
        </w:rPr>
        <w:t xml:space="preserve">Lord God, you know that we are surrounded by many dangers and that we often stumble and fall. Strengthen us in body and </w:t>
      </w:r>
      <w:proofErr w:type="gramStart"/>
      <w:r>
        <w:rPr>
          <w:rFonts w:ascii="Garamond" w:hAnsi="Garamond"/>
          <w:sz w:val="24"/>
          <w:szCs w:val="24"/>
        </w:rPr>
        <w:t>mind, and</w:t>
      </w:r>
      <w:proofErr w:type="gramEnd"/>
      <w:r>
        <w:rPr>
          <w:rFonts w:ascii="Garamond" w:hAnsi="Garamond"/>
          <w:sz w:val="24"/>
          <w:szCs w:val="24"/>
        </w:rPr>
        <w:t xml:space="preserve"> bring us safely through all temptations; through Jesus Christ, your Son, our Lord, who lives and reigns with you and the Holy Spirit, one God, now and forever.</w:t>
      </w:r>
    </w:p>
    <w:p w14:paraId="407B5727" w14:textId="77777777" w:rsidR="00D54BE4" w:rsidRDefault="00FF77A4" w:rsidP="00E9210E">
      <w:pPr>
        <w:pStyle w:val="Body"/>
        <w:tabs>
          <w:tab w:val="left" w:pos="450"/>
          <w:tab w:val="right" w:pos="8620"/>
        </w:tabs>
        <w:spacing w:before="80" w:after="0" w:line="245"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56CB3F72" w14:textId="77777777" w:rsidR="00D54BE4" w:rsidRDefault="00FF77A4" w:rsidP="00E9210E">
      <w:pPr>
        <w:pStyle w:val="NormalWeb"/>
        <w:tabs>
          <w:tab w:val="right" w:pos="8620"/>
        </w:tabs>
        <w:spacing w:before="200" w:after="0" w:line="245"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Deuteronomy 18:15</w:t>
      </w:r>
      <w:r>
        <w:rPr>
          <w:rFonts w:ascii="Garamond" w:hAnsi="Garamond"/>
          <w:i/>
          <w:iCs/>
        </w:rPr>
        <w:t>–</w:t>
      </w:r>
      <w:r>
        <w:rPr>
          <w:rFonts w:ascii="Garamond" w:hAnsi="Garamond"/>
          <w:i/>
          <w:iCs/>
        </w:rPr>
        <w:t>20</w:t>
      </w:r>
    </w:p>
    <w:p w14:paraId="4E4DCECE" w14:textId="77777777" w:rsidR="00D54BE4" w:rsidRDefault="00FF77A4" w:rsidP="00E9210E">
      <w:pPr>
        <w:pStyle w:val="Body"/>
        <w:shd w:val="clear" w:color="auto" w:fill="FFFFFF"/>
        <w:spacing w:before="20" w:after="120" w:line="245" w:lineRule="auto"/>
        <w:rPr>
          <w:rFonts w:ascii="Garamond" w:hAnsi="Garamond"/>
          <w:i/>
          <w:iCs/>
          <w:sz w:val="24"/>
          <w:szCs w:val="24"/>
        </w:rPr>
      </w:pPr>
      <w:r>
        <w:rPr>
          <w:rFonts w:ascii="Garamond" w:hAnsi="Garamond"/>
          <w:i/>
          <w:iCs/>
          <w:sz w:val="24"/>
          <w:szCs w:val="24"/>
        </w:rPr>
        <w:t>The fearful people asked for a prophet: one who would bring God</w:t>
      </w:r>
      <w:r>
        <w:rPr>
          <w:rFonts w:ascii="Garamond" w:hAnsi="Garamond"/>
          <w:i/>
          <w:iCs/>
          <w:sz w:val="24"/>
          <w:szCs w:val="24"/>
        </w:rPr>
        <w:t>’</w:t>
      </w:r>
      <w:r>
        <w:rPr>
          <w:rFonts w:ascii="Garamond" w:hAnsi="Garamond"/>
          <w:i/>
          <w:iCs/>
          <w:sz w:val="24"/>
          <w:szCs w:val="24"/>
        </w:rPr>
        <w:t xml:space="preserve">s word to them so that they would not hear the terrifying voice of the Lord. God </w:t>
      </w:r>
      <w:r>
        <w:rPr>
          <w:rFonts w:ascii="Garamond" w:hAnsi="Garamond"/>
          <w:i/>
          <w:iCs/>
          <w:sz w:val="24"/>
          <w:szCs w:val="24"/>
        </w:rPr>
        <w:t xml:space="preserve">provided that prophet in </w:t>
      </w:r>
      <w:proofErr w:type="gramStart"/>
      <w:r>
        <w:rPr>
          <w:rFonts w:ascii="Garamond" w:hAnsi="Garamond"/>
          <w:i/>
          <w:iCs/>
          <w:sz w:val="24"/>
          <w:szCs w:val="24"/>
        </w:rPr>
        <w:t>Moses, and</w:t>
      </w:r>
      <w:proofErr w:type="gramEnd"/>
      <w:r>
        <w:rPr>
          <w:rFonts w:ascii="Garamond" w:hAnsi="Garamond"/>
          <w:i/>
          <w:iCs/>
          <w:sz w:val="24"/>
          <w:szCs w:val="24"/>
        </w:rPr>
        <w:t xml:space="preserve"> prophesied one even greater.</w:t>
      </w:r>
    </w:p>
    <w:p w14:paraId="2FB208F9" w14:textId="77777777" w:rsidR="00E9210E" w:rsidRPr="00E9210E" w:rsidRDefault="00E9210E" w:rsidP="00E921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45" w:lineRule="auto"/>
        <w:rPr>
          <w:rFonts w:ascii="Garamond" w:eastAsia="Times New Roman" w:hAnsi="Garamond" w:cs="Segoe UI"/>
          <w:color w:val="000000"/>
          <w:bdr w:val="none" w:sz="0" w:space="0" w:color="auto"/>
        </w:rPr>
      </w:pPr>
      <w:r w:rsidRPr="00E9210E">
        <w:rPr>
          <w:rFonts w:ascii="Garamond" w:eastAsia="Times New Roman" w:hAnsi="Garamond" w:cs="Segoe UI"/>
          <w:b/>
          <w:bCs/>
          <w:color w:val="000000"/>
          <w:bdr w:val="none" w:sz="0" w:space="0" w:color="auto"/>
          <w:vertAlign w:val="superscript"/>
        </w:rPr>
        <w:t>15 </w:t>
      </w:r>
      <w:r w:rsidRPr="00E9210E">
        <w:rPr>
          <w:rFonts w:ascii="Garamond" w:eastAsia="Times New Roman" w:hAnsi="Garamond" w:cs="Segoe UI"/>
          <w:color w:val="000000"/>
          <w:bdr w:val="none" w:sz="0" w:space="0" w:color="auto"/>
        </w:rPr>
        <w:t>The </w:t>
      </w:r>
      <w:r w:rsidRPr="00E9210E">
        <w:rPr>
          <w:rFonts w:ascii="Garamond" w:eastAsia="Times New Roman" w:hAnsi="Garamond" w:cs="Segoe UI"/>
          <w:smallCaps/>
          <w:color w:val="000000"/>
          <w:bdr w:val="none" w:sz="0" w:space="0" w:color="auto"/>
        </w:rPr>
        <w:t>Lord</w:t>
      </w:r>
      <w:r w:rsidRPr="00E9210E">
        <w:rPr>
          <w:rFonts w:ascii="Garamond" w:eastAsia="Times New Roman" w:hAnsi="Garamond" w:cs="Segoe UI"/>
          <w:color w:val="000000"/>
          <w:bdr w:val="none" w:sz="0" w:space="0" w:color="auto"/>
        </w:rPr>
        <w:t> your God will raise up for you a prophet like me from among you, from your fellow Israelites. You must listen to him. </w:t>
      </w:r>
      <w:r w:rsidRPr="00E9210E">
        <w:rPr>
          <w:rFonts w:ascii="Garamond" w:eastAsia="Times New Roman" w:hAnsi="Garamond" w:cs="Segoe UI"/>
          <w:b/>
          <w:bCs/>
          <w:color w:val="000000"/>
          <w:bdr w:val="none" w:sz="0" w:space="0" w:color="auto"/>
          <w:vertAlign w:val="superscript"/>
        </w:rPr>
        <w:t>16 </w:t>
      </w:r>
      <w:r w:rsidRPr="00E9210E">
        <w:rPr>
          <w:rFonts w:ascii="Garamond" w:eastAsia="Times New Roman" w:hAnsi="Garamond" w:cs="Segoe UI"/>
          <w:color w:val="000000"/>
          <w:bdr w:val="none" w:sz="0" w:space="0" w:color="auto"/>
        </w:rPr>
        <w:t>For this is what you asked of the </w:t>
      </w:r>
      <w:r w:rsidRPr="00E9210E">
        <w:rPr>
          <w:rFonts w:ascii="Garamond" w:eastAsia="Times New Roman" w:hAnsi="Garamond" w:cs="Segoe UI"/>
          <w:smallCaps/>
          <w:color w:val="000000"/>
          <w:bdr w:val="none" w:sz="0" w:space="0" w:color="auto"/>
        </w:rPr>
        <w:t>Lord</w:t>
      </w:r>
      <w:r w:rsidRPr="00E9210E">
        <w:rPr>
          <w:rFonts w:ascii="Garamond" w:eastAsia="Times New Roman" w:hAnsi="Garamond" w:cs="Segoe UI"/>
          <w:color w:val="000000"/>
          <w:bdr w:val="none" w:sz="0" w:space="0" w:color="auto"/>
        </w:rPr>
        <w:t> your God at Horeb on the day of the assembly when you said, “Let us not hear the voice of the </w:t>
      </w:r>
      <w:r w:rsidRPr="00E9210E">
        <w:rPr>
          <w:rFonts w:ascii="Garamond" w:eastAsia="Times New Roman" w:hAnsi="Garamond" w:cs="Segoe UI"/>
          <w:smallCaps/>
          <w:color w:val="000000"/>
          <w:bdr w:val="none" w:sz="0" w:space="0" w:color="auto"/>
        </w:rPr>
        <w:t>Lord</w:t>
      </w:r>
      <w:r w:rsidRPr="00E9210E">
        <w:rPr>
          <w:rFonts w:ascii="Garamond" w:eastAsia="Times New Roman" w:hAnsi="Garamond" w:cs="Segoe UI"/>
          <w:color w:val="000000"/>
          <w:bdr w:val="none" w:sz="0" w:space="0" w:color="auto"/>
        </w:rPr>
        <w:t> our God nor see this great fire anymore, or we will die.”</w:t>
      </w:r>
    </w:p>
    <w:p w14:paraId="5C0EF66C" w14:textId="77777777" w:rsidR="00E9210E" w:rsidRPr="00E9210E" w:rsidRDefault="00E9210E" w:rsidP="00E921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45" w:lineRule="auto"/>
        <w:rPr>
          <w:rFonts w:ascii="Garamond" w:eastAsia="Times New Roman" w:hAnsi="Garamond" w:cs="Segoe UI"/>
          <w:color w:val="000000"/>
          <w:bdr w:val="none" w:sz="0" w:space="0" w:color="auto"/>
        </w:rPr>
      </w:pPr>
      <w:r w:rsidRPr="00E9210E">
        <w:rPr>
          <w:rFonts w:ascii="Garamond" w:eastAsia="Times New Roman" w:hAnsi="Garamond" w:cs="Segoe UI"/>
          <w:b/>
          <w:bCs/>
          <w:color w:val="000000"/>
          <w:bdr w:val="none" w:sz="0" w:space="0" w:color="auto"/>
          <w:vertAlign w:val="superscript"/>
        </w:rPr>
        <w:t>17 </w:t>
      </w:r>
      <w:r w:rsidRPr="00E9210E">
        <w:rPr>
          <w:rFonts w:ascii="Garamond" w:eastAsia="Times New Roman" w:hAnsi="Garamond" w:cs="Segoe UI"/>
          <w:color w:val="000000"/>
          <w:bdr w:val="none" w:sz="0" w:space="0" w:color="auto"/>
        </w:rPr>
        <w:t>The </w:t>
      </w:r>
      <w:r w:rsidRPr="00E9210E">
        <w:rPr>
          <w:rFonts w:ascii="Garamond" w:eastAsia="Times New Roman" w:hAnsi="Garamond" w:cs="Segoe UI"/>
          <w:smallCaps/>
          <w:color w:val="000000"/>
          <w:bdr w:val="none" w:sz="0" w:space="0" w:color="auto"/>
        </w:rPr>
        <w:t>Lord</w:t>
      </w:r>
      <w:r w:rsidRPr="00E9210E">
        <w:rPr>
          <w:rFonts w:ascii="Garamond" w:eastAsia="Times New Roman" w:hAnsi="Garamond" w:cs="Segoe UI"/>
          <w:color w:val="000000"/>
          <w:bdr w:val="none" w:sz="0" w:space="0" w:color="auto"/>
        </w:rPr>
        <w:t> said to me: “What they say is good. </w:t>
      </w:r>
      <w:r w:rsidRPr="00E9210E">
        <w:rPr>
          <w:rFonts w:ascii="Garamond" w:eastAsia="Times New Roman" w:hAnsi="Garamond" w:cs="Segoe UI"/>
          <w:b/>
          <w:bCs/>
          <w:color w:val="000000"/>
          <w:bdr w:val="none" w:sz="0" w:space="0" w:color="auto"/>
          <w:vertAlign w:val="superscript"/>
        </w:rPr>
        <w:t>18 </w:t>
      </w:r>
      <w:r w:rsidRPr="00E9210E">
        <w:rPr>
          <w:rFonts w:ascii="Garamond" w:eastAsia="Times New Roman" w:hAnsi="Garamond" w:cs="Segoe UI"/>
          <w:color w:val="000000"/>
          <w:bdr w:val="none" w:sz="0" w:space="0" w:color="auto"/>
        </w:rPr>
        <w:t xml:space="preserve">I will raise up for them a prophet like you from among their fellow Israelites, and I will put my words in his mouth. He will tell them everything I </w:t>
      </w:r>
      <w:proofErr w:type="spellStart"/>
      <w:r w:rsidRPr="00E9210E">
        <w:rPr>
          <w:rFonts w:ascii="Garamond" w:eastAsia="Times New Roman" w:hAnsi="Garamond" w:cs="Segoe UI"/>
          <w:color w:val="000000"/>
          <w:bdr w:val="none" w:sz="0" w:space="0" w:color="auto"/>
        </w:rPr>
        <w:t>command</w:t>
      </w:r>
      <w:proofErr w:type="spellEnd"/>
      <w:r w:rsidRPr="00E9210E">
        <w:rPr>
          <w:rFonts w:ascii="Garamond" w:eastAsia="Times New Roman" w:hAnsi="Garamond" w:cs="Segoe UI"/>
          <w:color w:val="000000"/>
          <w:bdr w:val="none" w:sz="0" w:space="0" w:color="auto"/>
        </w:rPr>
        <w:t xml:space="preserve"> him. </w:t>
      </w:r>
      <w:r w:rsidRPr="00E9210E">
        <w:rPr>
          <w:rFonts w:ascii="Garamond" w:eastAsia="Times New Roman" w:hAnsi="Garamond" w:cs="Segoe UI"/>
          <w:b/>
          <w:bCs/>
          <w:color w:val="000000"/>
          <w:bdr w:val="none" w:sz="0" w:space="0" w:color="auto"/>
          <w:vertAlign w:val="superscript"/>
        </w:rPr>
        <w:t>19 </w:t>
      </w:r>
      <w:proofErr w:type="gramStart"/>
      <w:r w:rsidRPr="00E9210E">
        <w:rPr>
          <w:rFonts w:ascii="Garamond" w:eastAsia="Times New Roman" w:hAnsi="Garamond" w:cs="Segoe UI"/>
          <w:color w:val="000000"/>
          <w:bdr w:val="none" w:sz="0" w:space="0" w:color="auto"/>
        </w:rPr>
        <w:t>I myself</w:t>
      </w:r>
      <w:proofErr w:type="gramEnd"/>
      <w:r w:rsidRPr="00E9210E">
        <w:rPr>
          <w:rFonts w:ascii="Garamond" w:eastAsia="Times New Roman" w:hAnsi="Garamond" w:cs="Segoe UI"/>
          <w:color w:val="000000"/>
          <w:bdr w:val="none" w:sz="0" w:space="0" w:color="auto"/>
        </w:rPr>
        <w:t xml:space="preserve"> will call to account anyone who does not listen to my words that the prophet speaks in my name. </w:t>
      </w:r>
      <w:r w:rsidRPr="00E9210E">
        <w:rPr>
          <w:rFonts w:ascii="Garamond" w:eastAsia="Times New Roman" w:hAnsi="Garamond" w:cs="Segoe UI"/>
          <w:b/>
          <w:bCs/>
          <w:color w:val="000000"/>
          <w:bdr w:val="none" w:sz="0" w:space="0" w:color="auto"/>
          <w:vertAlign w:val="superscript"/>
        </w:rPr>
        <w:t>20 </w:t>
      </w:r>
      <w:r w:rsidRPr="00E9210E">
        <w:rPr>
          <w:rFonts w:ascii="Garamond" w:eastAsia="Times New Roman" w:hAnsi="Garamond" w:cs="Segoe UI"/>
          <w:color w:val="000000"/>
          <w:bdr w:val="none" w:sz="0" w:space="0" w:color="auto"/>
        </w:rPr>
        <w:t>But a prophet who presumes to speak in my name anything I have not commanded, or a prophet who speaks in the name of other gods, is to be put to death.”</w:t>
      </w:r>
    </w:p>
    <w:p w14:paraId="1A039F3D" w14:textId="77777777" w:rsidR="00D54BE4" w:rsidRDefault="00FF77A4" w:rsidP="00E9210E">
      <w:pPr>
        <w:pStyle w:val="Body"/>
        <w:shd w:val="clear" w:color="auto" w:fill="FFFFFF"/>
        <w:tabs>
          <w:tab w:val="right" w:pos="8620"/>
        </w:tabs>
        <w:spacing w:before="200" w:after="0" w:line="245"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1, page 64</w:t>
      </w:r>
    </w:p>
    <w:p w14:paraId="180097F1" w14:textId="77777777" w:rsidR="00D54BE4" w:rsidRDefault="00FF77A4" w:rsidP="00E9210E">
      <w:pPr>
        <w:pStyle w:val="NormalWeb"/>
        <w:tabs>
          <w:tab w:val="right" w:pos="8620"/>
        </w:tabs>
        <w:spacing w:before="200" w:after="0" w:line="245"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Hebrews 3:1</w:t>
      </w:r>
      <w:r>
        <w:rPr>
          <w:rFonts w:ascii="Garamond" w:hAnsi="Garamond"/>
          <w:i/>
          <w:iCs/>
        </w:rPr>
        <w:t>–</w:t>
      </w:r>
      <w:r>
        <w:rPr>
          <w:rFonts w:ascii="Garamond" w:hAnsi="Garamond"/>
          <w:i/>
          <w:iCs/>
        </w:rPr>
        <w:t>6</w:t>
      </w:r>
    </w:p>
    <w:p w14:paraId="69D1B58A" w14:textId="77777777" w:rsidR="00D54BE4" w:rsidRDefault="00FF77A4" w:rsidP="00E9210E">
      <w:pPr>
        <w:pStyle w:val="Body"/>
        <w:shd w:val="clear" w:color="auto" w:fill="FFFFFF"/>
        <w:spacing w:after="120" w:line="245" w:lineRule="auto"/>
        <w:rPr>
          <w:rFonts w:ascii="Garamond" w:hAnsi="Garamond"/>
          <w:i/>
          <w:iCs/>
          <w:sz w:val="24"/>
          <w:szCs w:val="24"/>
        </w:rPr>
      </w:pPr>
      <w:r>
        <w:rPr>
          <w:rFonts w:ascii="Garamond" w:hAnsi="Garamond"/>
          <w:i/>
          <w:iCs/>
          <w:sz w:val="24"/>
          <w:szCs w:val="24"/>
        </w:rPr>
        <w:t>As great as Moses was, Christ is greater. He is faithful as the builder and steward of God</w:t>
      </w:r>
      <w:r>
        <w:rPr>
          <w:rFonts w:ascii="Garamond" w:hAnsi="Garamond"/>
          <w:i/>
          <w:iCs/>
          <w:sz w:val="24"/>
          <w:szCs w:val="24"/>
        </w:rPr>
        <w:t>’</w:t>
      </w:r>
      <w:r>
        <w:rPr>
          <w:rFonts w:ascii="Garamond" w:hAnsi="Garamond"/>
          <w:i/>
          <w:iCs/>
          <w:sz w:val="24"/>
          <w:szCs w:val="24"/>
        </w:rPr>
        <w:t>s house.</w:t>
      </w:r>
    </w:p>
    <w:p w14:paraId="730DF163" w14:textId="696370D7" w:rsidR="00E9210E" w:rsidRPr="00E9210E" w:rsidRDefault="00E9210E" w:rsidP="00E9210E">
      <w:pPr>
        <w:pStyle w:val="Body"/>
        <w:shd w:val="clear" w:color="auto" w:fill="FFFFFF"/>
        <w:spacing w:before="40" w:after="160" w:line="245" w:lineRule="auto"/>
        <w:rPr>
          <w:rFonts w:ascii="Garamond" w:eastAsia="Garamond" w:hAnsi="Garamond" w:cs="Garamond"/>
          <w:i/>
          <w:iCs/>
          <w:sz w:val="24"/>
          <w:szCs w:val="24"/>
        </w:rPr>
      </w:pPr>
      <w:r w:rsidRPr="00E9210E">
        <w:rPr>
          <w:rStyle w:val="chapternum"/>
          <w:rFonts w:ascii="Garamond" w:hAnsi="Garamond" w:cs="Segoe UI"/>
          <w:b/>
          <w:bCs/>
          <w:sz w:val="24"/>
          <w:szCs w:val="24"/>
          <w:shd w:val="clear" w:color="auto" w:fill="FFFFFF"/>
        </w:rPr>
        <w:t>3 </w:t>
      </w:r>
      <w:r w:rsidRPr="00E9210E">
        <w:rPr>
          <w:rStyle w:val="text"/>
          <w:rFonts w:ascii="Garamond" w:hAnsi="Garamond" w:cs="Segoe UI"/>
          <w:sz w:val="24"/>
          <w:szCs w:val="24"/>
          <w:shd w:val="clear" w:color="auto" w:fill="FFFFFF"/>
        </w:rPr>
        <w:t>Therefore, holy brothers and sisters, who share in the heavenly calling, fix your thoughts on Jesus, whom we acknowledge as our apostle and high priest.</w:t>
      </w:r>
      <w:r w:rsidRPr="00E9210E">
        <w:rPr>
          <w:rFonts w:ascii="Garamond" w:hAnsi="Garamond" w:cs="Segoe UI"/>
          <w:sz w:val="24"/>
          <w:szCs w:val="24"/>
          <w:shd w:val="clear" w:color="auto" w:fill="FFFFFF"/>
        </w:rPr>
        <w:t> </w:t>
      </w:r>
      <w:r w:rsidRPr="00E9210E">
        <w:rPr>
          <w:rStyle w:val="text"/>
          <w:rFonts w:ascii="Garamond" w:hAnsi="Garamond" w:cs="Segoe UI"/>
          <w:b/>
          <w:bCs/>
          <w:sz w:val="24"/>
          <w:szCs w:val="24"/>
          <w:shd w:val="clear" w:color="auto" w:fill="FFFFFF"/>
          <w:vertAlign w:val="superscript"/>
        </w:rPr>
        <w:t>2 </w:t>
      </w:r>
      <w:r w:rsidRPr="00E9210E">
        <w:rPr>
          <w:rStyle w:val="text"/>
          <w:rFonts w:ascii="Garamond" w:hAnsi="Garamond" w:cs="Segoe UI"/>
          <w:sz w:val="24"/>
          <w:szCs w:val="24"/>
          <w:shd w:val="clear" w:color="auto" w:fill="FFFFFF"/>
        </w:rPr>
        <w:t>He was faithful to the one who appointed him, just as Moses was faithful in all God’s house.</w:t>
      </w:r>
      <w:r w:rsidRPr="00E9210E">
        <w:rPr>
          <w:rFonts w:ascii="Garamond" w:hAnsi="Garamond" w:cs="Segoe UI"/>
          <w:sz w:val="24"/>
          <w:szCs w:val="24"/>
          <w:shd w:val="clear" w:color="auto" w:fill="FFFFFF"/>
        </w:rPr>
        <w:t> </w:t>
      </w:r>
      <w:r w:rsidRPr="00E9210E">
        <w:rPr>
          <w:rStyle w:val="text"/>
          <w:rFonts w:ascii="Garamond" w:hAnsi="Garamond" w:cs="Segoe UI"/>
          <w:b/>
          <w:bCs/>
          <w:sz w:val="24"/>
          <w:szCs w:val="24"/>
          <w:shd w:val="clear" w:color="auto" w:fill="FFFFFF"/>
          <w:vertAlign w:val="superscript"/>
        </w:rPr>
        <w:t>3 </w:t>
      </w:r>
      <w:r w:rsidRPr="00E9210E">
        <w:rPr>
          <w:rStyle w:val="text"/>
          <w:rFonts w:ascii="Garamond" w:hAnsi="Garamond" w:cs="Segoe UI"/>
          <w:sz w:val="24"/>
          <w:szCs w:val="24"/>
          <w:shd w:val="clear" w:color="auto" w:fill="FFFFFF"/>
        </w:rPr>
        <w:t>Jesus has been found worthy of greater honor than Moses, just as the builder of a house has greater honor than the house itself.</w:t>
      </w:r>
      <w:r w:rsidRPr="00E9210E">
        <w:rPr>
          <w:rFonts w:ascii="Garamond" w:hAnsi="Garamond" w:cs="Segoe UI"/>
          <w:sz w:val="24"/>
          <w:szCs w:val="24"/>
          <w:shd w:val="clear" w:color="auto" w:fill="FFFFFF"/>
        </w:rPr>
        <w:t> </w:t>
      </w:r>
      <w:r w:rsidRPr="00E9210E">
        <w:rPr>
          <w:rStyle w:val="text"/>
          <w:rFonts w:ascii="Garamond" w:hAnsi="Garamond" w:cs="Segoe UI"/>
          <w:b/>
          <w:bCs/>
          <w:sz w:val="24"/>
          <w:szCs w:val="24"/>
          <w:shd w:val="clear" w:color="auto" w:fill="FFFFFF"/>
          <w:vertAlign w:val="superscript"/>
        </w:rPr>
        <w:t>4 </w:t>
      </w:r>
      <w:r w:rsidRPr="00E9210E">
        <w:rPr>
          <w:rStyle w:val="text"/>
          <w:rFonts w:ascii="Garamond" w:hAnsi="Garamond" w:cs="Segoe UI"/>
          <w:sz w:val="24"/>
          <w:szCs w:val="24"/>
          <w:shd w:val="clear" w:color="auto" w:fill="FFFFFF"/>
        </w:rPr>
        <w:t>For every house is built by someone, but God is the builder of everything.</w:t>
      </w:r>
      <w:r w:rsidRPr="00E9210E">
        <w:rPr>
          <w:rFonts w:ascii="Garamond" w:hAnsi="Garamond" w:cs="Segoe UI"/>
          <w:sz w:val="24"/>
          <w:szCs w:val="24"/>
          <w:shd w:val="clear" w:color="auto" w:fill="FFFFFF"/>
        </w:rPr>
        <w:t> </w:t>
      </w:r>
      <w:r w:rsidRPr="00E9210E">
        <w:rPr>
          <w:rStyle w:val="text"/>
          <w:rFonts w:ascii="Garamond" w:hAnsi="Garamond" w:cs="Segoe UI"/>
          <w:b/>
          <w:bCs/>
          <w:sz w:val="24"/>
          <w:szCs w:val="24"/>
          <w:shd w:val="clear" w:color="auto" w:fill="FFFFFF"/>
          <w:vertAlign w:val="superscript"/>
        </w:rPr>
        <w:t>5 </w:t>
      </w:r>
      <w:r w:rsidRPr="00E9210E">
        <w:rPr>
          <w:rStyle w:val="text"/>
          <w:rFonts w:ascii="Garamond" w:hAnsi="Garamond" w:cs="Segoe UI"/>
          <w:sz w:val="24"/>
          <w:szCs w:val="24"/>
          <w:shd w:val="clear" w:color="auto" w:fill="FFFFFF"/>
        </w:rPr>
        <w:t>“Moses was faithful as a servant in all God’s house,” bearing witness to what would be spoken by God in the future.</w:t>
      </w:r>
      <w:r w:rsidRPr="00E9210E">
        <w:rPr>
          <w:rFonts w:ascii="Garamond" w:hAnsi="Garamond" w:cs="Segoe UI"/>
          <w:sz w:val="24"/>
          <w:szCs w:val="24"/>
          <w:shd w:val="clear" w:color="auto" w:fill="FFFFFF"/>
        </w:rPr>
        <w:t> </w:t>
      </w:r>
      <w:r w:rsidRPr="00E9210E">
        <w:rPr>
          <w:rStyle w:val="text"/>
          <w:rFonts w:ascii="Garamond" w:hAnsi="Garamond" w:cs="Segoe UI"/>
          <w:b/>
          <w:bCs/>
          <w:sz w:val="24"/>
          <w:szCs w:val="24"/>
          <w:shd w:val="clear" w:color="auto" w:fill="FFFFFF"/>
          <w:vertAlign w:val="superscript"/>
        </w:rPr>
        <w:t>6 </w:t>
      </w:r>
      <w:r w:rsidRPr="00E9210E">
        <w:rPr>
          <w:rStyle w:val="text"/>
          <w:rFonts w:ascii="Garamond" w:hAnsi="Garamond" w:cs="Segoe UI"/>
          <w:sz w:val="24"/>
          <w:szCs w:val="24"/>
          <w:shd w:val="clear" w:color="auto" w:fill="FFFFFF"/>
        </w:rPr>
        <w:t>But Christ is faithful as the Son over God’s house. And we are his house, if indeed we hold firmly to our confidence and the hope in which we glory.</w:t>
      </w:r>
    </w:p>
    <w:p w14:paraId="2D2E69CB" w14:textId="77777777" w:rsidR="00D54BE4" w:rsidRDefault="00FF77A4">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lastRenderedPageBreak/>
        <w:t xml:space="preserve">VERSE OF THE DAY </w:t>
      </w:r>
      <w:r>
        <w:rPr>
          <w:rFonts w:ascii="Garamond" w:hAnsi="Garamond"/>
          <w:b/>
          <w:bCs/>
        </w:rPr>
        <w:tab/>
      </w:r>
      <w:r>
        <w:rPr>
          <w:rFonts w:ascii="Garamond" w:hAnsi="Garamond"/>
          <w:i/>
          <w:iCs/>
          <w:sz w:val="24"/>
          <w:szCs w:val="24"/>
        </w:rPr>
        <w:t>Isaiah 49:3</w:t>
      </w:r>
    </w:p>
    <w:p w14:paraId="689D517B" w14:textId="77777777" w:rsidR="00D54BE4" w:rsidRDefault="00FF77A4">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He said to me, </w:t>
      </w:r>
      <w:r>
        <w:rPr>
          <w:rFonts w:ascii="Garamond" w:hAnsi="Garamond"/>
          <w:b/>
          <w:bCs/>
          <w:sz w:val="26"/>
          <w:szCs w:val="26"/>
          <w:rtl/>
          <w:lang w:val="ar-SA"/>
        </w:rPr>
        <w:t>“</w:t>
      </w:r>
      <w:r>
        <w:rPr>
          <w:rFonts w:ascii="Garamond" w:hAnsi="Garamond"/>
          <w:b/>
          <w:bCs/>
          <w:sz w:val="26"/>
          <w:szCs w:val="26"/>
        </w:rPr>
        <w:t xml:space="preserve">You are my servant in whom I will display my </w:t>
      </w:r>
      <w:r>
        <w:rPr>
          <w:rFonts w:ascii="Garamond" w:hAnsi="Garamond"/>
          <w:b/>
          <w:bCs/>
          <w:sz w:val="26"/>
          <w:szCs w:val="26"/>
          <w:lang w:val="it-IT"/>
        </w:rPr>
        <w:t>splendor.</w:t>
      </w:r>
      <w:r>
        <w:rPr>
          <w:rFonts w:ascii="Garamond" w:hAnsi="Garamond"/>
          <w:b/>
          <w:bCs/>
          <w:sz w:val="26"/>
          <w:szCs w:val="26"/>
        </w:rPr>
        <w:t xml:space="preserve">” </w:t>
      </w:r>
      <w:r>
        <w:rPr>
          <w:rFonts w:ascii="Garamond" w:hAnsi="Garamond"/>
          <w:b/>
          <w:bCs/>
          <w:sz w:val="26"/>
          <w:szCs w:val="26"/>
        </w:rPr>
        <w:t>Alleluia.</w:t>
      </w:r>
    </w:p>
    <w:p w14:paraId="764BD97C" w14:textId="77777777" w:rsidR="00D54BE4" w:rsidRDefault="00FF77A4">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Mark 1:21</w:t>
      </w:r>
      <w:r>
        <w:rPr>
          <w:rFonts w:ascii="Garamond" w:hAnsi="Garamond"/>
          <w:i/>
          <w:iCs/>
        </w:rPr>
        <w:t>–</w:t>
      </w:r>
      <w:r>
        <w:rPr>
          <w:rFonts w:ascii="Garamond" w:hAnsi="Garamond"/>
          <w:i/>
          <w:iCs/>
        </w:rPr>
        <w:t>28</w:t>
      </w:r>
    </w:p>
    <w:p w14:paraId="56E36946" w14:textId="77777777" w:rsidR="00D54BE4" w:rsidRDefault="00FF77A4">
      <w:pPr>
        <w:pStyle w:val="NormalWeb"/>
        <w:tabs>
          <w:tab w:val="left" w:pos="7431"/>
          <w:tab w:val="right" w:pos="8620"/>
        </w:tabs>
        <w:spacing w:before="40" w:after="160" w:line="252" w:lineRule="auto"/>
        <w:rPr>
          <w:rFonts w:ascii="Garamond" w:hAnsi="Garamond"/>
          <w:i/>
          <w:iCs/>
        </w:rPr>
      </w:pPr>
      <w:r>
        <w:rPr>
          <w:rFonts w:ascii="Garamond" w:hAnsi="Garamond"/>
          <w:i/>
          <w:iCs/>
        </w:rPr>
        <w:t>Christ came with authority and power to proclaim the gospel and free those under the power of the devil.</w:t>
      </w:r>
    </w:p>
    <w:p w14:paraId="33EE7358" w14:textId="77777777" w:rsidR="00841F0A" w:rsidRPr="00841F0A" w:rsidRDefault="00841F0A" w:rsidP="00841F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1F0A">
        <w:rPr>
          <w:rFonts w:ascii="Garamond" w:eastAsia="Times New Roman" w:hAnsi="Garamond" w:cs="Segoe UI"/>
          <w:b/>
          <w:bCs/>
          <w:color w:val="000000"/>
          <w:bdr w:val="none" w:sz="0" w:space="0" w:color="auto"/>
          <w:vertAlign w:val="superscript"/>
        </w:rPr>
        <w:t>21 </w:t>
      </w:r>
      <w:r w:rsidRPr="00841F0A">
        <w:rPr>
          <w:rFonts w:ascii="Garamond" w:eastAsia="Times New Roman" w:hAnsi="Garamond" w:cs="Segoe UI"/>
          <w:color w:val="000000"/>
          <w:bdr w:val="none" w:sz="0" w:space="0" w:color="auto"/>
        </w:rPr>
        <w:t>They went to Capernaum, and when the Sabbath came, Jesus went into the synagogue and began to teach. </w:t>
      </w:r>
      <w:r w:rsidRPr="00841F0A">
        <w:rPr>
          <w:rFonts w:ascii="Garamond" w:eastAsia="Times New Roman" w:hAnsi="Garamond" w:cs="Segoe UI"/>
          <w:b/>
          <w:bCs/>
          <w:color w:val="000000"/>
          <w:bdr w:val="none" w:sz="0" w:space="0" w:color="auto"/>
          <w:vertAlign w:val="superscript"/>
        </w:rPr>
        <w:t>22 </w:t>
      </w:r>
      <w:r w:rsidRPr="00841F0A">
        <w:rPr>
          <w:rFonts w:ascii="Garamond" w:eastAsia="Times New Roman" w:hAnsi="Garamond" w:cs="Segoe UI"/>
          <w:color w:val="000000"/>
          <w:bdr w:val="none" w:sz="0" w:space="0" w:color="auto"/>
        </w:rPr>
        <w:t>The people were amazed at his teaching, because he taught them as one who had authority, not as the teachers of the law. </w:t>
      </w:r>
      <w:r w:rsidRPr="00841F0A">
        <w:rPr>
          <w:rFonts w:ascii="Garamond" w:eastAsia="Times New Roman" w:hAnsi="Garamond" w:cs="Segoe UI"/>
          <w:b/>
          <w:bCs/>
          <w:color w:val="000000"/>
          <w:bdr w:val="none" w:sz="0" w:space="0" w:color="auto"/>
          <w:vertAlign w:val="superscript"/>
        </w:rPr>
        <w:t>23 </w:t>
      </w:r>
      <w:r w:rsidRPr="00841F0A">
        <w:rPr>
          <w:rFonts w:ascii="Garamond" w:eastAsia="Times New Roman" w:hAnsi="Garamond" w:cs="Segoe UI"/>
          <w:color w:val="000000"/>
          <w:bdr w:val="none" w:sz="0" w:space="0" w:color="auto"/>
        </w:rPr>
        <w:t>Just then a man in their synagogue who was possessed by an impure spirit cried out, </w:t>
      </w:r>
      <w:r w:rsidRPr="00841F0A">
        <w:rPr>
          <w:rFonts w:ascii="Garamond" w:eastAsia="Times New Roman" w:hAnsi="Garamond" w:cs="Segoe UI"/>
          <w:b/>
          <w:bCs/>
          <w:color w:val="000000"/>
          <w:bdr w:val="none" w:sz="0" w:space="0" w:color="auto"/>
          <w:vertAlign w:val="superscript"/>
        </w:rPr>
        <w:t>24 </w:t>
      </w:r>
      <w:r w:rsidRPr="00841F0A">
        <w:rPr>
          <w:rFonts w:ascii="Garamond" w:eastAsia="Times New Roman" w:hAnsi="Garamond" w:cs="Segoe UI"/>
          <w:color w:val="000000"/>
          <w:bdr w:val="none" w:sz="0" w:space="0" w:color="auto"/>
        </w:rPr>
        <w:t>“What do you want with us, Jesus of Nazareth? Have you come to destroy us? I know who you are—the Holy One of God!”</w:t>
      </w:r>
    </w:p>
    <w:p w14:paraId="5DCBBFCC" w14:textId="77777777" w:rsidR="00841F0A" w:rsidRPr="00841F0A" w:rsidRDefault="00841F0A" w:rsidP="00841F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1F0A">
        <w:rPr>
          <w:rFonts w:ascii="Garamond" w:eastAsia="Times New Roman" w:hAnsi="Garamond" w:cs="Segoe UI"/>
          <w:b/>
          <w:bCs/>
          <w:color w:val="000000"/>
          <w:bdr w:val="none" w:sz="0" w:space="0" w:color="auto"/>
          <w:vertAlign w:val="superscript"/>
        </w:rPr>
        <w:t>25 </w:t>
      </w:r>
      <w:r w:rsidRPr="00841F0A">
        <w:rPr>
          <w:rFonts w:ascii="Garamond" w:eastAsia="Times New Roman" w:hAnsi="Garamond" w:cs="Segoe UI"/>
          <w:color w:val="000000"/>
          <w:bdr w:val="none" w:sz="0" w:space="0" w:color="auto"/>
        </w:rPr>
        <w:t>“Be quiet!” said Jesus sternly. “Come out of him!” </w:t>
      </w:r>
      <w:r w:rsidRPr="00841F0A">
        <w:rPr>
          <w:rFonts w:ascii="Garamond" w:eastAsia="Times New Roman" w:hAnsi="Garamond" w:cs="Segoe UI"/>
          <w:b/>
          <w:bCs/>
          <w:color w:val="000000"/>
          <w:bdr w:val="none" w:sz="0" w:space="0" w:color="auto"/>
          <w:vertAlign w:val="superscript"/>
        </w:rPr>
        <w:t>26 </w:t>
      </w:r>
      <w:r w:rsidRPr="00841F0A">
        <w:rPr>
          <w:rFonts w:ascii="Garamond" w:eastAsia="Times New Roman" w:hAnsi="Garamond" w:cs="Segoe UI"/>
          <w:color w:val="000000"/>
          <w:bdr w:val="none" w:sz="0" w:space="0" w:color="auto"/>
        </w:rPr>
        <w:t>The impure spirit shook the man violently and came out of him with a shriek.</w:t>
      </w:r>
    </w:p>
    <w:p w14:paraId="6C89E43A" w14:textId="77777777" w:rsidR="00841F0A" w:rsidRPr="00841F0A" w:rsidRDefault="00841F0A" w:rsidP="00841F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841F0A">
        <w:rPr>
          <w:rFonts w:ascii="Garamond" w:eastAsia="Times New Roman" w:hAnsi="Garamond" w:cs="Segoe UI"/>
          <w:b/>
          <w:bCs/>
          <w:color w:val="000000"/>
          <w:bdr w:val="none" w:sz="0" w:space="0" w:color="auto"/>
          <w:vertAlign w:val="superscript"/>
        </w:rPr>
        <w:t>27 </w:t>
      </w:r>
      <w:r w:rsidRPr="00841F0A">
        <w:rPr>
          <w:rFonts w:ascii="Garamond" w:eastAsia="Times New Roman" w:hAnsi="Garamond" w:cs="Segoe UI"/>
          <w:color w:val="000000"/>
          <w:bdr w:val="none" w:sz="0" w:space="0" w:color="auto"/>
        </w:rPr>
        <w:t xml:space="preserve">The people were all so amazed that they asked each other, “What is this? A new teaching—and with authority! He even gives orders to impure </w:t>
      </w:r>
      <w:proofErr w:type="gramStart"/>
      <w:r w:rsidRPr="00841F0A">
        <w:rPr>
          <w:rFonts w:ascii="Garamond" w:eastAsia="Times New Roman" w:hAnsi="Garamond" w:cs="Segoe UI"/>
          <w:color w:val="000000"/>
          <w:bdr w:val="none" w:sz="0" w:space="0" w:color="auto"/>
        </w:rPr>
        <w:t>spirits</w:t>
      </w:r>
      <w:proofErr w:type="gramEnd"/>
      <w:r w:rsidRPr="00841F0A">
        <w:rPr>
          <w:rFonts w:ascii="Garamond" w:eastAsia="Times New Roman" w:hAnsi="Garamond" w:cs="Segoe UI"/>
          <w:color w:val="000000"/>
          <w:bdr w:val="none" w:sz="0" w:space="0" w:color="auto"/>
        </w:rPr>
        <w:t xml:space="preserve"> and they obey him.” </w:t>
      </w:r>
      <w:r w:rsidRPr="00841F0A">
        <w:rPr>
          <w:rFonts w:ascii="Garamond" w:eastAsia="Times New Roman" w:hAnsi="Garamond" w:cs="Segoe UI"/>
          <w:b/>
          <w:bCs/>
          <w:color w:val="000000"/>
          <w:bdr w:val="none" w:sz="0" w:space="0" w:color="auto"/>
          <w:vertAlign w:val="superscript"/>
        </w:rPr>
        <w:t>28 </w:t>
      </w:r>
      <w:r w:rsidRPr="00841F0A">
        <w:rPr>
          <w:rFonts w:ascii="Garamond" w:eastAsia="Times New Roman" w:hAnsi="Garamond" w:cs="Segoe UI"/>
          <w:color w:val="000000"/>
          <w:bdr w:val="none" w:sz="0" w:space="0" w:color="auto"/>
        </w:rPr>
        <w:t>News about him spread quickly over the whole region of Galilee.</w:t>
      </w:r>
    </w:p>
    <w:p w14:paraId="60069849" w14:textId="77777777" w:rsidR="00D54BE4" w:rsidRDefault="00D54BE4">
      <w:pPr>
        <w:pStyle w:val="first-line-none"/>
        <w:shd w:val="clear" w:color="auto" w:fill="FFFFFF"/>
        <w:spacing w:before="0" w:after="0" w:line="252" w:lineRule="auto"/>
        <w:ind w:left="360" w:firstLine="360"/>
        <w:rPr>
          <w:rFonts w:ascii="Garamond" w:eastAsia="Garamond" w:hAnsi="Garamond" w:cs="Garamond"/>
        </w:rPr>
      </w:pPr>
    </w:p>
    <w:p w14:paraId="780D1024" w14:textId="77777777" w:rsidR="00D54BE4" w:rsidRDefault="00FF77A4">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 xml:space="preserve">This is the Gospel of the </w:t>
      </w:r>
      <w:r>
        <w:rPr>
          <w:rFonts w:ascii="Garamond" w:hAnsi="Garamond"/>
        </w:rPr>
        <w:t>Lord.</w:t>
      </w:r>
    </w:p>
    <w:p w14:paraId="28313D4D" w14:textId="77777777" w:rsidR="00D54BE4" w:rsidRDefault="00FF77A4">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78F98C72" w14:textId="252C8278" w:rsidR="00D54BE4" w:rsidRDefault="00FF77A4" w:rsidP="00FD7D1F">
      <w:pPr>
        <w:pStyle w:val="Body"/>
        <w:tabs>
          <w:tab w:val="right" w:pos="8620"/>
        </w:tabs>
        <w:spacing w:before="240" w:after="120"/>
        <w:ind w:left="360" w:hanging="360"/>
        <w:rPr>
          <w:rFonts w:ascii="Garamond" w:eastAsia="Garamond" w:hAnsi="Garamond" w:cs="Garamond"/>
          <w:b/>
          <w:bCs/>
          <w:sz w:val="24"/>
          <w:szCs w:val="24"/>
        </w:rPr>
      </w:pPr>
      <w:r>
        <w:rPr>
          <w:rFonts w:ascii="Garamond" w:hAnsi="Garamond"/>
          <w:b/>
          <w:bCs/>
          <w:sz w:val="24"/>
          <w:szCs w:val="24"/>
        </w:rPr>
        <w:t>NICENE CREED</w:t>
      </w:r>
    </w:p>
    <w:p w14:paraId="188DDF7D" w14:textId="4B829629"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15C36B72" w14:textId="20F7FDDF" w:rsidR="00D54BE4" w:rsidRDefault="00841F0A"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2336" behindDoc="0" locked="0" layoutInCell="1" allowOverlap="1" wp14:anchorId="3365A821" wp14:editId="64D32AB4">
                <wp:simplePos x="0" y="0"/>
                <wp:positionH relativeFrom="column">
                  <wp:posOffset>4810125</wp:posOffset>
                </wp:positionH>
                <wp:positionV relativeFrom="paragraph">
                  <wp:posOffset>15240</wp:posOffset>
                </wp:positionV>
                <wp:extent cx="1006475" cy="2076450"/>
                <wp:effectExtent l="0" t="0" r="3175" b="0"/>
                <wp:wrapNone/>
                <wp:docPr id="1073741830"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5F9A79E4" w14:textId="77777777" w:rsidR="00D54BE4" w:rsidRDefault="00FF77A4">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3365A821" id="_x0000_s1027" type="#_x0000_t202" alt="Text Box 29" style="position:absolute;left:0;text-align:left;margin-left:378.75pt;margin-top:1.2pt;width:79.25pt;height:163.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" stroked="f" strokeweight="1pt">
                <v:stroke miterlimit="4"/>
                <v:textbox inset="1.27mm,1.27mm,1.27mm,1.27mm">
                  <w:txbxContent>
                    <w:p w14:paraId="5F9A79E4" w14:textId="77777777" w:rsidR="00D54BE4" w:rsidRDefault="00FF77A4">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v:shape>
            </w:pict>
          </mc:Fallback>
        </mc:AlternateContent>
      </w:r>
      <w:r w:rsidR="00FF77A4">
        <w:rPr>
          <w:rFonts w:ascii="Garamond" w:hAnsi="Garamond"/>
          <w:b/>
          <w:bCs/>
        </w:rPr>
        <w:t xml:space="preserve">the Father, the Almighty, </w:t>
      </w:r>
      <w:r w:rsidR="00FF77A4">
        <w:rPr>
          <w:rFonts w:ascii="Garamond" w:eastAsia="Garamond" w:hAnsi="Garamond" w:cs="Garamond"/>
          <w:i/>
          <w:iCs/>
        </w:rPr>
        <w:tab/>
        <w:t>2 Cor. 6:18</w:t>
      </w:r>
    </w:p>
    <w:p w14:paraId="04FDAE43" w14:textId="1F267234"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maker of heaven and earth,</w:t>
      </w:r>
      <w:r>
        <w:rPr>
          <w:rFonts w:ascii="Garamond" w:hAnsi="Garamond"/>
          <w:b/>
          <w:bCs/>
        </w:rPr>
        <w:tab/>
      </w:r>
      <w:r>
        <w:rPr>
          <w:rFonts w:ascii="Garamond" w:hAnsi="Garamond"/>
          <w:i/>
          <w:iCs/>
        </w:rPr>
        <w:t>Is. 51:13</w:t>
      </w:r>
    </w:p>
    <w:p w14:paraId="1312FC83"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5A6DDB98" w14:textId="77777777"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438E444A"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43DE9E34"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eternally begotten of the </w:t>
      </w:r>
      <w:r>
        <w:rPr>
          <w:rFonts w:ascii="Garamond" w:hAnsi="Garamond"/>
          <w:b/>
          <w:bCs/>
        </w:rPr>
        <w:t>Father,</w:t>
      </w:r>
      <w:r>
        <w:rPr>
          <w:rFonts w:ascii="Garamond" w:hAnsi="Garamond"/>
          <w:b/>
          <w:bCs/>
        </w:rPr>
        <w:tab/>
      </w:r>
      <w:r>
        <w:rPr>
          <w:rFonts w:ascii="Garamond" w:hAnsi="Garamond"/>
          <w:i/>
          <w:iCs/>
        </w:rPr>
        <w:t>Heb. 1:2,5</w:t>
      </w:r>
    </w:p>
    <w:p w14:paraId="4E680A21"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08597AA5"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6BC2B992" w14:textId="77777777"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285607A2" w14:textId="2BA7AADB"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076F936B"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5E7720DF" w14:textId="323CDD44"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1B350346"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285726E2" w14:textId="77777777" w:rsidR="00FD7D1F"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b/>
          <w:bCs/>
        </w:rPr>
      </w:pPr>
      <w:r>
        <w:rPr>
          <w:rFonts w:ascii="Garamond" w:eastAsia="Garamond" w:hAnsi="Garamond" w:cs="Garamond"/>
          <w:b/>
          <w:bCs/>
        </w:rPr>
        <w:lastRenderedPageBreak/>
        <w:tab/>
      </w:r>
      <w:r>
        <w:rPr>
          <w:rFonts w:ascii="Garamond" w:eastAsia="Garamond" w:hAnsi="Garamond" w:cs="Garamond"/>
          <w:b/>
          <w:bCs/>
        </w:rPr>
        <w:tab/>
      </w:r>
    </w:p>
    <w:p w14:paraId="0F744E16" w14:textId="77777777" w:rsidR="00184A63" w:rsidRDefault="00FD7D1F" w:rsidP="00184A63">
      <w:pPr>
        <w:pStyle w:val="NormalWeb"/>
        <w:tabs>
          <w:tab w:val="left" w:pos="360"/>
          <w:tab w:val="left" w:pos="540"/>
          <w:tab w:val="left" w:pos="720"/>
          <w:tab w:val="right" w:pos="7380"/>
        </w:tabs>
        <w:spacing w:before="0" w:after="0" w:line="264" w:lineRule="auto"/>
        <w:rPr>
          <w:rFonts w:ascii="Garamond" w:eastAsia="Garamond" w:hAnsi="Garamond" w:cs="Garamond"/>
          <w:b/>
          <w:bCs/>
        </w:rPr>
      </w:pPr>
      <w:r>
        <w:rPr>
          <w:rFonts w:ascii="Garamond" w:eastAsia="Garamond" w:hAnsi="Garamond" w:cs="Garamond"/>
          <w:b/>
          <w:bCs/>
        </w:rPr>
        <w:tab/>
      </w:r>
    </w:p>
    <w:p w14:paraId="5BCB5C5C" w14:textId="7BE458C3" w:rsidR="00D54BE4" w:rsidRDefault="00184A63"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sidR="00FF77A4">
        <w:rPr>
          <w:rFonts w:ascii="Garamond" w:eastAsia="Garamond" w:hAnsi="Garamond" w:cs="Garamond"/>
          <w:b/>
          <w:bCs/>
        </w:rPr>
        <w:t xml:space="preserve">For our sake he was crucified under Pontius Pilate. </w:t>
      </w:r>
      <w:r w:rsidR="00FF77A4">
        <w:rPr>
          <w:rFonts w:ascii="Garamond" w:eastAsia="Garamond" w:hAnsi="Garamond" w:cs="Garamond"/>
          <w:b/>
          <w:bCs/>
        </w:rPr>
        <w:tab/>
      </w:r>
      <w:r w:rsidR="00FF77A4">
        <w:rPr>
          <w:rFonts w:ascii="Garamond" w:hAnsi="Garamond"/>
          <w:i/>
          <w:iCs/>
        </w:rPr>
        <w:t>Mk. 15:15</w:t>
      </w:r>
    </w:p>
    <w:p w14:paraId="23A31DA6" w14:textId="10DB3D86" w:rsidR="00D54BE4" w:rsidRDefault="00FD7D1F"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3360" behindDoc="0" locked="0" layoutInCell="1" allowOverlap="1" wp14:anchorId="55A9A8AA" wp14:editId="5158426B">
                <wp:simplePos x="0" y="0"/>
                <wp:positionH relativeFrom="column">
                  <wp:posOffset>4819650</wp:posOffset>
                </wp:positionH>
                <wp:positionV relativeFrom="paragraph">
                  <wp:posOffset>12700</wp:posOffset>
                </wp:positionV>
                <wp:extent cx="914400" cy="2019300"/>
                <wp:effectExtent l="0" t="0" r="0" b="0"/>
                <wp:wrapNone/>
                <wp:docPr id="1073741831" name="officeArt object" descr="Text Box 30"/>
                <wp:cNvGraphicFramePr/>
                <a:graphic xmlns:a="http://schemas.openxmlformats.org/drawingml/2006/main">
                  <a:graphicData uri="http://schemas.microsoft.com/office/word/2010/wordprocessingShape">
                    <wps:wsp>
                      <wps:cNvSpPr txBox="1"/>
                      <wps:spPr>
                        <a:xfrm>
                          <a:off x="0" y="0"/>
                          <a:ext cx="914400" cy="2019300"/>
                        </a:xfrm>
                        <a:prstGeom prst="rect">
                          <a:avLst/>
                        </a:prstGeom>
                        <a:solidFill>
                          <a:srgbClr val="FFFFFF"/>
                        </a:solidFill>
                        <a:ln w="12700" cap="flat">
                          <a:noFill/>
                          <a:miter lim="400000"/>
                        </a:ln>
                        <a:effectLst/>
                      </wps:spPr>
                      <wps:txbx>
                        <w:txbxContent>
                          <w:p w14:paraId="5CD7B419" w14:textId="77777777" w:rsidR="00D54BE4" w:rsidRDefault="00FF77A4">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5A24F846" w14:textId="77777777" w:rsidR="00D54BE4" w:rsidRDefault="00D54BE4">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5A9A8AA" id="_x0000_s1028" type="#_x0000_t202" alt="Text Box 30" style="position:absolute;left:0;text-align:left;margin-left:379.5pt;margin-top:1pt;width:1in;height:159pt;z-index:2516633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" stroked="f" strokeweight="1pt">
                <v:stroke miterlimit="4"/>
                <v:textbox inset="1.27mm,1.27mm,1.27mm,1.27mm">
                  <w:txbxContent>
                    <w:p w14:paraId="5CD7B419" w14:textId="77777777" w:rsidR="00D54BE4" w:rsidRDefault="00FF77A4">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5A24F846" w14:textId="77777777" w:rsidR="00D54BE4" w:rsidRDefault="00D54BE4">
                      <w:pPr>
                        <w:pStyle w:val="Body"/>
                      </w:pPr>
                    </w:p>
                  </w:txbxContent>
                </v:textbox>
              </v:shape>
            </w:pict>
          </mc:Fallback>
        </mc:AlternateContent>
      </w:r>
      <w:r w:rsidR="00FF77A4">
        <w:rPr>
          <w:rFonts w:ascii="Garamond" w:hAnsi="Garamond"/>
          <w:b/>
          <w:bCs/>
        </w:rPr>
        <w:t xml:space="preserve">He suffered death and was buried. </w:t>
      </w:r>
      <w:r w:rsidR="00FF77A4">
        <w:rPr>
          <w:rFonts w:ascii="Garamond" w:hAnsi="Garamond"/>
          <w:b/>
          <w:bCs/>
        </w:rPr>
        <w:tab/>
      </w:r>
      <w:r w:rsidR="00FF77A4">
        <w:rPr>
          <w:rFonts w:ascii="Garamond" w:hAnsi="Garamond"/>
          <w:i/>
          <w:iCs/>
        </w:rPr>
        <w:t>1 Cor. 15:3-4a</w:t>
      </w:r>
    </w:p>
    <w:p w14:paraId="43B5362E" w14:textId="5430BC36"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 xml:space="preserve">On the third day he rose again in accordance </w:t>
      </w:r>
    </w:p>
    <w:p w14:paraId="19EC6A7D" w14:textId="77777777" w:rsidR="00D54BE4" w:rsidRDefault="00FF77A4" w:rsidP="00184A63">
      <w:pPr>
        <w:pStyle w:val="NormalWeb"/>
        <w:tabs>
          <w:tab w:val="left" w:pos="360"/>
          <w:tab w:val="left" w:pos="540"/>
          <w:tab w:val="left" w:pos="90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1DBE06D8" w14:textId="2A674C96"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1E19403F"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49C27811" w14:textId="591BAF6B"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44851372"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4047CC23"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1D6F3EBF" w14:textId="71D35409"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 xml:space="preserve">We believe in the Holy Spirit, the Lord, the giver of life, </w:t>
      </w:r>
      <w:r>
        <w:rPr>
          <w:rFonts w:ascii="Garamond" w:eastAsia="Garamond" w:hAnsi="Garamond" w:cs="Garamond"/>
          <w:b/>
          <w:bCs/>
        </w:rPr>
        <w:tab/>
      </w:r>
      <w:r>
        <w:rPr>
          <w:rFonts w:ascii="Garamond" w:hAnsi="Garamond"/>
          <w:i/>
          <w:iCs/>
        </w:rPr>
        <w:t>Job 33:4</w:t>
      </w:r>
    </w:p>
    <w:p w14:paraId="4FC6EBAB" w14:textId="77777777"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1D4BE780" w14:textId="1375D82C"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03FCCDF4" w14:textId="77777777" w:rsidR="00D54BE4" w:rsidRDefault="00FF77A4" w:rsidP="00184A63">
      <w:pPr>
        <w:pStyle w:val="NormalWeb"/>
        <w:tabs>
          <w:tab w:val="left" w:pos="360"/>
          <w:tab w:val="left" w:pos="540"/>
          <w:tab w:val="left" w:pos="720"/>
          <w:tab w:val="right" w:pos="7380"/>
        </w:tabs>
        <w:spacing w:before="0" w:after="0" w:line="264"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1475C2D0" w14:textId="77777777"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04BF6FBF" w14:textId="13B8E2C9"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Pr>
          <w:rFonts w:ascii="Garamond" w:hAnsi="Garamond"/>
          <w:i/>
          <w:iCs/>
        </w:rPr>
        <w:t>Mt. 16:18; Eph. 2:19-20</w:t>
      </w:r>
    </w:p>
    <w:p w14:paraId="3F2E9F1F" w14:textId="77777777"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7A9B2C98" w14:textId="66568DF9"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2E0AB63C" w14:textId="77777777"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6BFDEEBD" w14:textId="4F526014" w:rsidR="00D54BE4" w:rsidRDefault="00FF77A4" w:rsidP="00184A63">
      <w:pPr>
        <w:pStyle w:val="NormalWeb"/>
        <w:tabs>
          <w:tab w:val="left" w:pos="360"/>
          <w:tab w:val="left" w:pos="540"/>
          <w:tab w:val="left" w:pos="720"/>
          <w:tab w:val="right" w:pos="7380"/>
        </w:tabs>
        <w:spacing w:before="0" w:after="0" w:line="264"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07BCCBCA" w14:textId="77777777" w:rsidR="00D54BE4" w:rsidRDefault="00FF77A4">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791AC856" w14:textId="77777777" w:rsidR="00184A63" w:rsidRDefault="00184A63" w:rsidP="00FD7D1F">
      <w:pPr>
        <w:pStyle w:val="NormalWeb"/>
        <w:tabs>
          <w:tab w:val="right" w:pos="8620"/>
        </w:tabs>
        <w:spacing w:before="120" w:after="0" w:line="252" w:lineRule="auto"/>
        <w:ind w:left="540" w:hanging="540"/>
        <w:rPr>
          <w:rFonts w:ascii="Garamond" w:hAnsi="Garamond"/>
          <w:b/>
          <w:bCs/>
        </w:rPr>
      </w:pPr>
    </w:p>
    <w:p w14:paraId="70E2B30F" w14:textId="500C0B4F" w:rsidR="00D54BE4" w:rsidRDefault="00FF77A4" w:rsidP="00184A63">
      <w:pPr>
        <w:pStyle w:val="NormalWeb"/>
        <w:tabs>
          <w:tab w:val="right" w:pos="8620"/>
        </w:tabs>
        <w:spacing w:before="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Songs of Thankfulness and Praise</w:t>
      </w:r>
      <w:r>
        <w:rPr>
          <w:rFonts w:ascii="Garamond" w:hAnsi="Garamond"/>
          <w:b/>
          <w:bCs/>
        </w:rPr>
        <w:t>| CW 82</w:t>
      </w:r>
    </w:p>
    <w:p w14:paraId="43FC4CDF" w14:textId="13848800" w:rsidR="00D54BE4" w:rsidRDefault="00FF77A4" w:rsidP="00184A63">
      <w:pPr>
        <w:pStyle w:val="NormalWeb"/>
        <w:tabs>
          <w:tab w:val="right" w:pos="8620"/>
        </w:tabs>
        <w:spacing w:before="480" w:after="24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Mark 1</w:t>
      </w:r>
    </w:p>
    <w:p w14:paraId="623B0563" w14:textId="77777777" w:rsidR="00184A63" w:rsidRDefault="00184A63">
      <w:pPr>
        <w:pStyle w:val="Body"/>
        <w:tabs>
          <w:tab w:val="right" w:pos="8620"/>
        </w:tabs>
        <w:spacing w:after="0"/>
        <w:rPr>
          <w:rFonts w:ascii="Garamond" w:hAnsi="Garamond"/>
          <w:b/>
          <w:bCs/>
          <w:sz w:val="24"/>
          <w:szCs w:val="24"/>
          <w:lang w:val="de-DE"/>
        </w:rPr>
      </w:pPr>
    </w:p>
    <w:p w14:paraId="3F3CE979" w14:textId="5BBC3737" w:rsidR="00D54BE4" w:rsidRDefault="00FF77A4">
      <w:pPr>
        <w:pStyle w:val="Body"/>
        <w:tabs>
          <w:tab w:val="right" w:pos="8620"/>
        </w:tabs>
        <w:spacing w:after="0"/>
        <w:rPr>
          <w:rFonts w:ascii="Garamond" w:eastAsia="Garamond" w:hAnsi="Garamond" w:cs="Garamond"/>
        </w:rPr>
      </w:pPr>
      <w:r>
        <w:rPr>
          <w:rFonts w:ascii="Garamond" w:hAnsi="Garamond"/>
          <w:b/>
          <w:bCs/>
          <w:sz w:val="24"/>
          <w:szCs w:val="24"/>
          <w:lang w:val="de-DE"/>
        </w:rPr>
        <w:t>OFFER</w:t>
      </w:r>
      <w:r>
        <w:rPr>
          <w:rFonts w:ascii="Garamond" w:hAnsi="Garamond"/>
          <w:b/>
          <w:bCs/>
          <w:sz w:val="24"/>
          <w:szCs w:val="24"/>
        </w:rPr>
        <w:t>TORY</w:t>
      </w:r>
    </w:p>
    <w:p w14:paraId="1ED5A212" w14:textId="71FAE584"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02401E09" wp14:editId="70CCF657">
            <wp:extent cx="160020" cy="186231"/>
            <wp:effectExtent l="0" t="0" r="0" b="0"/>
            <wp:docPr id="1073741832" name="officeArt object" descr="Music"/>
            <wp:cNvGraphicFramePr/>
            <a:graphic xmlns:a="http://schemas.openxmlformats.org/drawingml/2006/main">
              <a:graphicData uri="http://schemas.openxmlformats.org/drawingml/2006/picture">
                <pic:pic xmlns:pic="http://schemas.openxmlformats.org/drawingml/2006/picture">
                  <pic:nvPicPr>
                    <pic:cNvPr id="1073741832"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Create in me a clean heart, O God,</w:t>
      </w:r>
    </w:p>
    <w:p w14:paraId="04B76196"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And renew </w:t>
      </w:r>
      <w:proofErr w:type="gramStart"/>
      <w:r>
        <w:rPr>
          <w:rFonts w:ascii="Garamond" w:eastAsia="Garamond" w:hAnsi="Garamond" w:cs="Garamond"/>
          <w:b/>
          <w:bCs/>
          <w:sz w:val="24"/>
          <w:szCs w:val="24"/>
        </w:rPr>
        <w:t>a right</w:t>
      </w:r>
      <w:proofErr w:type="gramEnd"/>
      <w:r>
        <w:rPr>
          <w:rFonts w:ascii="Garamond" w:eastAsia="Garamond" w:hAnsi="Garamond" w:cs="Garamond"/>
          <w:b/>
          <w:bCs/>
          <w:sz w:val="24"/>
          <w:szCs w:val="24"/>
        </w:rPr>
        <w:t xml:space="preserve"> spirit within me.</w:t>
      </w:r>
    </w:p>
    <w:p w14:paraId="0A277131"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Cast me not away from your </w:t>
      </w:r>
      <w:proofErr w:type="gramStart"/>
      <w:r>
        <w:rPr>
          <w:rFonts w:ascii="Garamond" w:eastAsia="Garamond" w:hAnsi="Garamond" w:cs="Garamond"/>
          <w:b/>
          <w:bCs/>
          <w:sz w:val="24"/>
          <w:szCs w:val="24"/>
        </w:rPr>
        <w:t>presence</w:t>
      </w:r>
      <w:proofErr w:type="gramEnd"/>
    </w:p>
    <w:p w14:paraId="262E1309"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And take not your Holy Spirit </w:t>
      </w:r>
      <w:r>
        <w:rPr>
          <w:rFonts w:ascii="Garamond" w:eastAsia="Garamond" w:hAnsi="Garamond" w:cs="Garamond"/>
          <w:b/>
          <w:bCs/>
          <w:sz w:val="24"/>
          <w:szCs w:val="24"/>
        </w:rPr>
        <w:t>from me.</w:t>
      </w:r>
    </w:p>
    <w:p w14:paraId="509CF684" w14:textId="77777777" w:rsidR="00D54BE4" w:rsidRDefault="00FF77A4">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Restore unto me the joy of your salvation,</w:t>
      </w:r>
    </w:p>
    <w:p w14:paraId="30AA1346" w14:textId="77777777" w:rsidR="00D54BE4" w:rsidRDefault="00FF77A4" w:rsidP="00184A63">
      <w:pPr>
        <w:pStyle w:val="FreeForm"/>
        <w:tabs>
          <w:tab w:val="right" w:pos="6480"/>
        </w:tabs>
        <w:spacing w:line="252" w:lineRule="auto"/>
        <w:ind w:left="547" w:right="2160" w:hanging="547"/>
        <w:rPr>
          <w:rFonts w:ascii="Garamond" w:eastAsia="Garamond" w:hAnsi="Garamond" w:cs="Garamond"/>
          <w:b/>
          <w:bCs/>
        </w:rPr>
      </w:pPr>
      <w:r>
        <w:rPr>
          <w:rFonts w:ascii="Garamond" w:eastAsia="Garamond" w:hAnsi="Garamond" w:cs="Garamond"/>
          <w:b/>
          <w:bCs/>
          <w:sz w:val="24"/>
          <w:szCs w:val="24"/>
        </w:rPr>
        <w:tab/>
        <w:t>And uphold me with your free Spirit. Amen.</w:t>
      </w:r>
    </w:p>
    <w:p w14:paraId="7DC8DCF7" w14:textId="77777777" w:rsidR="00184A63" w:rsidRDefault="00184A63" w:rsidP="00FD7D1F">
      <w:pPr>
        <w:pStyle w:val="Body"/>
        <w:tabs>
          <w:tab w:val="right" w:pos="8620"/>
        </w:tabs>
        <w:spacing w:before="360" w:after="40"/>
        <w:rPr>
          <w:rFonts w:ascii="Garamond" w:hAnsi="Garamond"/>
          <w:b/>
          <w:bCs/>
          <w:sz w:val="24"/>
          <w:szCs w:val="24"/>
        </w:rPr>
      </w:pPr>
    </w:p>
    <w:p w14:paraId="07B23ECC" w14:textId="0FA310D1" w:rsidR="00D54BE4" w:rsidRDefault="00FF77A4" w:rsidP="00184A63">
      <w:pPr>
        <w:pStyle w:val="Body"/>
        <w:tabs>
          <w:tab w:val="right" w:pos="8620"/>
        </w:tabs>
        <w:spacing w:after="40"/>
        <w:rPr>
          <w:rFonts w:ascii="Garamond" w:eastAsia="Garamond" w:hAnsi="Garamond" w:cs="Garamond"/>
          <w:b/>
          <w:bCs/>
          <w:sz w:val="24"/>
          <w:szCs w:val="24"/>
        </w:rPr>
      </w:pPr>
      <w:r>
        <w:rPr>
          <w:rFonts w:ascii="Garamond" w:hAnsi="Garamond"/>
          <w:b/>
          <w:bCs/>
          <w:sz w:val="24"/>
          <w:szCs w:val="24"/>
        </w:rPr>
        <w:t>OFFERING</w:t>
      </w:r>
    </w:p>
    <w:p w14:paraId="5C1FCDD5" w14:textId="77777777" w:rsidR="00D54BE4" w:rsidRDefault="00FF77A4">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4B284749" w14:textId="77777777" w:rsidR="00D54BE4" w:rsidRDefault="00FF77A4">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63438C5E" w14:textId="77777777" w:rsidR="00D54BE4" w:rsidRDefault="00FF77A4" w:rsidP="00184A63">
      <w:pPr>
        <w:pStyle w:val="Body"/>
        <w:spacing w:before="120"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We give thanks to You, dear Father, for sending Your Son, Jesus Christ, into our flesh to preach the Gospel and cast out the works of Satan and the corruption of sin, which we could not overcome. By Your Word, rescue us from every evil of body and soul. Lord, in Your mercy, </w:t>
      </w:r>
    </w:p>
    <w:p w14:paraId="316CCB9D" w14:textId="77777777" w:rsidR="00D54BE4" w:rsidRDefault="00FF77A4" w:rsidP="00184A63">
      <w:pPr>
        <w:pStyle w:val="Body"/>
        <w:spacing w:before="120" w:after="12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35CC1B3B" w14:textId="77777777" w:rsidR="00D54BE4" w:rsidRDefault="00FF77A4" w:rsidP="00184A63">
      <w:pPr>
        <w:pStyle w:val="Body"/>
        <w:spacing w:before="120"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Lord of the Church, give joy to Your servants on whom You have laid the necessity to preach the Gospel, that many would be saved in every nation and that together we may share in the blessings of Christ. Lord, in Your mercy,</w:t>
      </w:r>
    </w:p>
    <w:p w14:paraId="723D6E10" w14:textId="77777777" w:rsidR="00D54BE4" w:rsidRDefault="00FF77A4" w:rsidP="00184A63">
      <w:pPr>
        <w:pStyle w:val="Body"/>
        <w:spacing w:before="120" w:after="12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39B44E87" w14:textId="77777777" w:rsidR="00D54BE4" w:rsidRDefault="00FF77A4" w:rsidP="00184A63">
      <w:pPr>
        <w:pStyle w:val="Body"/>
        <w:spacing w:before="120"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Heavenly Father, give to all </w:t>
      </w:r>
      <w:r>
        <w:rPr>
          <w:rFonts w:ascii="Garamond" w:hAnsi="Garamond"/>
          <w:sz w:val="24"/>
          <w:szCs w:val="24"/>
        </w:rPr>
        <w:t>Christian homes the endurance that comes from Your Holy Spirit, that husbands and wives, parents and children may be disciplined and self-controlled in their duties, run their course in this life, and continue to the end in the holy Christian faith, ready to receive the imperishable wreath of eternal life. Lord, in Your mercy,</w:t>
      </w:r>
    </w:p>
    <w:p w14:paraId="55356E7A" w14:textId="77777777" w:rsidR="00D54BE4" w:rsidRDefault="00FF77A4" w:rsidP="00184A63">
      <w:pPr>
        <w:pStyle w:val="Body"/>
        <w:spacing w:before="120" w:after="12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7DDC2B90" w14:textId="77777777" w:rsidR="00D54BE4" w:rsidRDefault="00FF77A4" w:rsidP="00184A63">
      <w:pPr>
        <w:pStyle w:val="Body"/>
        <w:spacing w:before="120"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Almighty God, Creator of the world and its foundations, </w:t>
      </w:r>
      <w:proofErr w:type="gramStart"/>
      <w:r>
        <w:rPr>
          <w:rFonts w:ascii="Garamond" w:hAnsi="Garamond"/>
          <w:sz w:val="24"/>
          <w:szCs w:val="24"/>
        </w:rPr>
        <w:t>You</w:t>
      </w:r>
      <w:proofErr w:type="gramEnd"/>
      <w:r>
        <w:rPr>
          <w:rFonts w:ascii="Garamond" w:hAnsi="Garamond"/>
          <w:sz w:val="24"/>
          <w:szCs w:val="24"/>
        </w:rPr>
        <w:t xml:space="preserve"> hold sway over the powers of nature and the rulers of the earth. Graciously preserve our land, its produce and industry, and our leaders together with our people. Do not disregard us for our sins, but renew us, that our lives may be </w:t>
      </w:r>
      <w:proofErr w:type="gramStart"/>
      <w:r>
        <w:rPr>
          <w:rFonts w:ascii="Garamond" w:hAnsi="Garamond"/>
          <w:sz w:val="24"/>
          <w:szCs w:val="24"/>
        </w:rPr>
        <w:t>peaceful</w:t>
      </w:r>
      <w:proofErr w:type="gramEnd"/>
      <w:r>
        <w:rPr>
          <w:rFonts w:ascii="Garamond" w:hAnsi="Garamond"/>
          <w:sz w:val="24"/>
          <w:szCs w:val="24"/>
        </w:rPr>
        <w:t xml:space="preserve"> and our country governed according to Your will. Lord, in Your mercy,</w:t>
      </w:r>
    </w:p>
    <w:p w14:paraId="02802D13" w14:textId="77777777" w:rsidR="00D54BE4" w:rsidRDefault="00FF77A4" w:rsidP="00184A63">
      <w:pPr>
        <w:pStyle w:val="Body"/>
        <w:spacing w:before="120" w:after="12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0A4DEBD3" w14:textId="77777777" w:rsidR="00D54BE4" w:rsidRDefault="00FF77A4" w:rsidP="00184A63">
      <w:pPr>
        <w:pStyle w:val="Body"/>
        <w:spacing w:before="120"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Your Son is </w:t>
      </w:r>
      <w:r>
        <w:rPr>
          <w:rFonts w:ascii="Garamond" w:hAnsi="Garamond"/>
          <w:sz w:val="24"/>
          <w:szCs w:val="24"/>
        </w:rPr>
        <w:t>the Great Physician of body and soul, at whose hand demon, disease and every ill must turn away. We bring before You those in any need [especially _____________]. Lord, in Your mercy,</w:t>
      </w:r>
    </w:p>
    <w:p w14:paraId="6A5CC0CA" w14:textId="77777777" w:rsidR="00D54BE4" w:rsidRDefault="00FF77A4" w:rsidP="00184A63">
      <w:pPr>
        <w:pStyle w:val="Body"/>
        <w:spacing w:before="120" w:after="12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1AB1ECC8" w14:textId="77777777" w:rsidR="00184A63" w:rsidRDefault="00184A63" w:rsidP="00184A63">
      <w:pPr>
        <w:pStyle w:val="Body"/>
        <w:spacing w:before="120" w:after="120" w:line="252" w:lineRule="auto"/>
        <w:ind w:left="547" w:hanging="547"/>
        <w:rPr>
          <w:rFonts w:ascii="Garamond" w:hAnsi="Garamond"/>
          <w:sz w:val="24"/>
          <w:szCs w:val="24"/>
        </w:rPr>
      </w:pPr>
    </w:p>
    <w:p w14:paraId="6EF646B7" w14:textId="77777777" w:rsidR="00184A63" w:rsidRDefault="00184A63" w:rsidP="00184A63">
      <w:pPr>
        <w:pStyle w:val="Body"/>
        <w:spacing w:before="120" w:after="120" w:line="252" w:lineRule="auto"/>
        <w:ind w:left="547" w:hanging="547"/>
        <w:rPr>
          <w:rFonts w:ascii="Garamond" w:hAnsi="Garamond"/>
          <w:sz w:val="24"/>
          <w:szCs w:val="24"/>
        </w:rPr>
      </w:pPr>
    </w:p>
    <w:p w14:paraId="035CECA1" w14:textId="1C61CCB0" w:rsidR="00D54BE4" w:rsidRDefault="00FF77A4" w:rsidP="00184A63">
      <w:pPr>
        <w:pStyle w:val="Body"/>
        <w:spacing w:before="120"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Holy Father, where there is forgiveness of sins, there is also life and salvation. Strengthen us against every spiritual attack of the devil, turn us in love toward our neighbor, and preserve us in body and soul to life everlasting. Lord, in Your mercy,</w:t>
      </w:r>
    </w:p>
    <w:p w14:paraId="1EEE8C38" w14:textId="77777777" w:rsidR="00D54BE4" w:rsidRDefault="00FF77A4" w:rsidP="00184A63">
      <w:pPr>
        <w:pStyle w:val="Body"/>
        <w:spacing w:before="120" w:after="12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40860EDE" w14:textId="77777777" w:rsidR="00D54BE4" w:rsidRDefault="00FF77A4" w:rsidP="00184A63">
      <w:pPr>
        <w:pStyle w:val="Body"/>
        <w:spacing w:before="120"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Into Your hands, O Lord, we commend all for whom we pray, trusting in Your mercy; through Jesus Christ, our Lord. Amen</w:t>
      </w:r>
    </w:p>
    <w:p w14:paraId="71F54246" w14:textId="77777777" w:rsidR="00D54BE4" w:rsidRDefault="00FF77A4" w:rsidP="00184A63">
      <w:pPr>
        <w:pStyle w:val="Body"/>
        <w:spacing w:before="120" w:after="120" w:line="252"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t>Amen.</w:t>
      </w:r>
    </w:p>
    <w:p w14:paraId="68FC5949" w14:textId="77777777" w:rsidR="00D54BE4" w:rsidRDefault="00D54BE4">
      <w:pPr>
        <w:pStyle w:val="Body"/>
        <w:shd w:val="clear" w:color="auto" w:fill="FFFFFF"/>
        <w:spacing w:after="0" w:line="252" w:lineRule="auto"/>
        <w:ind w:left="540" w:hanging="540"/>
        <w:rPr>
          <w:rFonts w:ascii="Garamond" w:eastAsia="Garamond" w:hAnsi="Garamond" w:cs="Garamond"/>
          <w:b/>
          <w:bCs/>
          <w:sz w:val="24"/>
          <w:szCs w:val="24"/>
        </w:rPr>
      </w:pPr>
    </w:p>
    <w:p w14:paraId="25783557" w14:textId="77777777" w:rsidR="00184A63" w:rsidRDefault="00184A63">
      <w:pPr>
        <w:pStyle w:val="Body"/>
        <w:shd w:val="clear" w:color="auto" w:fill="FFFFFF"/>
        <w:spacing w:after="80" w:line="252" w:lineRule="auto"/>
        <w:ind w:left="540" w:hanging="540"/>
        <w:rPr>
          <w:rFonts w:ascii="Garamond" w:hAnsi="Garamond"/>
          <w:b/>
          <w:bCs/>
          <w:sz w:val="24"/>
          <w:szCs w:val="24"/>
        </w:rPr>
      </w:pPr>
    </w:p>
    <w:p w14:paraId="2A273646" w14:textId="77777777" w:rsidR="00184A63" w:rsidRDefault="00184A63">
      <w:pPr>
        <w:pStyle w:val="Body"/>
        <w:shd w:val="clear" w:color="auto" w:fill="FFFFFF"/>
        <w:spacing w:after="80" w:line="252" w:lineRule="auto"/>
        <w:ind w:left="540" w:hanging="540"/>
        <w:rPr>
          <w:rFonts w:ascii="Garamond" w:hAnsi="Garamond"/>
          <w:b/>
          <w:bCs/>
          <w:sz w:val="24"/>
          <w:szCs w:val="24"/>
        </w:rPr>
      </w:pPr>
    </w:p>
    <w:p w14:paraId="449828CB" w14:textId="77777777" w:rsidR="00184A63" w:rsidRDefault="00184A63" w:rsidP="00184A63">
      <w:pPr>
        <w:pStyle w:val="Body"/>
        <w:shd w:val="clear" w:color="auto" w:fill="FFFFFF"/>
        <w:spacing w:after="120" w:line="252" w:lineRule="auto"/>
        <w:ind w:left="540" w:hanging="540"/>
        <w:rPr>
          <w:rFonts w:ascii="Garamond" w:hAnsi="Garamond"/>
          <w:b/>
          <w:bCs/>
          <w:sz w:val="24"/>
          <w:szCs w:val="24"/>
        </w:rPr>
      </w:pPr>
    </w:p>
    <w:p w14:paraId="33FA280D" w14:textId="58D37E11" w:rsidR="00D54BE4" w:rsidRDefault="00FF77A4" w:rsidP="00184A63">
      <w:pPr>
        <w:pStyle w:val="Body"/>
        <w:shd w:val="clear" w:color="auto" w:fill="FFFFFF"/>
        <w:spacing w:after="12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1EDF4F18" w14:textId="77777777" w:rsidR="00D54BE4" w:rsidRDefault="00FF77A4" w:rsidP="00184A63">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77EA136C" w14:textId="77777777" w:rsidR="00D54BE4" w:rsidRDefault="00FF77A4" w:rsidP="00184A63">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69F80FEA" w14:textId="77777777" w:rsidR="00D54BE4" w:rsidRDefault="00FF77A4" w:rsidP="00184A63">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6C87839C" w14:textId="77777777" w:rsidR="00D54BE4" w:rsidRDefault="00FF77A4" w:rsidP="00184A63">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25D0DE53" w14:textId="77777777" w:rsidR="00D54BE4" w:rsidRDefault="00FF77A4" w:rsidP="00184A63">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58EDEA4C" w14:textId="77777777" w:rsidR="00D54BE4" w:rsidRDefault="00FF77A4" w:rsidP="00184A63">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3A423EC6" w14:textId="77777777" w:rsidR="00D54BE4" w:rsidRDefault="00FF77A4" w:rsidP="00184A63">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1A6F119E" w14:textId="77777777" w:rsidR="00D54BE4" w:rsidRDefault="00FF77A4" w:rsidP="00184A63">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32038C27" w14:textId="77777777" w:rsidR="00D54BE4" w:rsidRDefault="00FF77A4" w:rsidP="00184A63">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4D247F05" w14:textId="77777777" w:rsidR="00D54BE4" w:rsidRDefault="00FF77A4" w:rsidP="00184A63">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0C29CE44" w14:textId="77777777" w:rsidR="00D54BE4" w:rsidRDefault="00FF77A4" w:rsidP="00184A63">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3ADACC50" w14:textId="77777777" w:rsidR="00D54BE4" w:rsidRDefault="00FF77A4" w:rsidP="00184A63">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 xml:space="preserve">and the power and the glory </w:t>
      </w:r>
    </w:p>
    <w:p w14:paraId="76DCE915" w14:textId="77777777" w:rsidR="00D54BE4" w:rsidRDefault="00FF77A4" w:rsidP="00184A63">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13E6CA89" w14:textId="77777777" w:rsidR="00D54BE4" w:rsidRDefault="00D54BE4">
      <w:pPr>
        <w:pStyle w:val="ResponseMinister"/>
        <w:tabs>
          <w:tab w:val="right" w:pos="8620"/>
        </w:tabs>
        <w:spacing w:after="0" w:line="276" w:lineRule="auto"/>
        <w:rPr>
          <w:rFonts w:ascii="Garamond" w:eastAsia="Garamond" w:hAnsi="Garamond" w:cs="Garamond"/>
          <w:b/>
          <w:bCs/>
          <w:sz w:val="24"/>
          <w:szCs w:val="24"/>
        </w:rPr>
      </w:pPr>
    </w:p>
    <w:p w14:paraId="54D4756E" w14:textId="77777777" w:rsidR="00184A63" w:rsidRDefault="00184A63">
      <w:pPr>
        <w:pStyle w:val="ResponseMinister"/>
        <w:tabs>
          <w:tab w:val="right" w:pos="8620"/>
        </w:tabs>
        <w:spacing w:after="0" w:line="276" w:lineRule="auto"/>
        <w:rPr>
          <w:rFonts w:ascii="Garamond" w:hAnsi="Garamond"/>
          <w:b/>
          <w:bCs/>
          <w:sz w:val="24"/>
          <w:szCs w:val="24"/>
        </w:rPr>
      </w:pPr>
    </w:p>
    <w:p w14:paraId="120F2C37" w14:textId="77777777" w:rsidR="00184A63" w:rsidRDefault="00184A63">
      <w:pPr>
        <w:pStyle w:val="ResponseMinister"/>
        <w:tabs>
          <w:tab w:val="right" w:pos="8620"/>
        </w:tabs>
        <w:spacing w:after="0" w:line="276" w:lineRule="auto"/>
        <w:rPr>
          <w:rFonts w:ascii="Garamond" w:hAnsi="Garamond"/>
          <w:b/>
          <w:bCs/>
          <w:sz w:val="24"/>
          <w:szCs w:val="24"/>
        </w:rPr>
      </w:pPr>
    </w:p>
    <w:p w14:paraId="41AF0125" w14:textId="77777777" w:rsidR="00184A63" w:rsidRDefault="00184A63">
      <w:pPr>
        <w:pStyle w:val="ResponseMinister"/>
        <w:tabs>
          <w:tab w:val="right" w:pos="8620"/>
        </w:tabs>
        <w:spacing w:after="0" w:line="276" w:lineRule="auto"/>
        <w:rPr>
          <w:rFonts w:ascii="Garamond" w:hAnsi="Garamond"/>
          <w:b/>
          <w:bCs/>
          <w:sz w:val="24"/>
          <w:szCs w:val="24"/>
        </w:rPr>
      </w:pPr>
    </w:p>
    <w:p w14:paraId="2E9330BB" w14:textId="77777777" w:rsidR="00184A63" w:rsidRDefault="00184A63">
      <w:pPr>
        <w:pStyle w:val="ResponseMinister"/>
        <w:tabs>
          <w:tab w:val="right" w:pos="8620"/>
        </w:tabs>
        <w:spacing w:after="0" w:line="276" w:lineRule="auto"/>
        <w:rPr>
          <w:rFonts w:ascii="Garamond" w:hAnsi="Garamond"/>
          <w:b/>
          <w:bCs/>
          <w:sz w:val="24"/>
          <w:szCs w:val="24"/>
        </w:rPr>
      </w:pPr>
    </w:p>
    <w:p w14:paraId="124CDC93" w14:textId="77777777" w:rsidR="00184A63" w:rsidRDefault="00184A63">
      <w:pPr>
        <w:pStyle w:val="ResponseMinister"/>
        <w:tabs>
          <w:tab w:val="right" w:pos="8620"/>
        </w:tabs>
        <w:spacing w:after="0" w:line="276" w:lineRule="auto"/>
        <w:rPr>
          <w:rFonts w:ascii="Garamond" w:hAnsi="Garamond"/>
          <w:b/>
          <w:bCs/>
          <w:sz w:val="24"/>
          <w:szCs w:val="24"/>
        </w:rPr>
      </w:pPr>
    </w:p>
    <w:p w14:paraId="621DF586" w14:textId="77777777" w:rsidR="00184A63" w:rsidRDefault="00184A63">
      <w:pPr>
        <w:pStyle w:val="ResponseMinister"/>
        <w:tabs>
          <w:tab w:val="right" w:pos="8620"/>
        </w:tabs>
        <w:spacing w:after="0" w:line="276" w:lineRule="auto"/>
        <w:rPr>
          <w:rFonts w:ascii="Garamond" w:hAnsi="Garamond"/>
          <w:b/>
          <w:bCs/>
          <w:sz w:val="24"/>
          <w:szCs w:val="24"/>
        </w:rPr>
      </w:pPr>
    </w:p>
    <w:p w14:paraId="50AB5B1E" w14:textId="77777777" w:rsidR="00184A63" w:rsidRDefault="00184A63">
      <w:pPr>
        <w:pStyle w:val="ResponseMinister"/>
        <w:tabs>
          <w:tab w:val="right" w:pos="8620"/>
        </w:tabs>
        <w:spacing w:after="0" w:line="276" w:lineRule="auto"/>
        <w:rPr>
          <w:rFonts w:ascii="Garamond" w:hAnsi="Garamond"/>
          <w:b/>
          <w:bCs/>
          <w:sz w:val="24"/>
          <w:szCs w:val="24"/>
        </w:rPr>
      </w:pPr>
    </w:p>
    <w:p w14:paraId="17F49FA5" w14:textId="32610FE4" w:rsidR="00D54BE4" w:rsidRDefault="00FF77A4">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1E9D476C" w14:textId="77777777" w:rsidR="00D54BE4" w:rsidRDefault="00FF77A4">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12C9C2D8" w14:textId="77777777" w:rsidR="00D54BE4" w:rsidRDefault="00FF77A4">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61448C51" w14:textId="77777777" w:rsidR="00D54BE4" w:rsidRDefault="00FF77A4">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1DC7F3F1" w14:textId="77777777" w:rsidR="00D54BE4" w:rsidRDefault="00FF77A4">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1FC1AD2D" w14:textId="77777777" w:rsidR="00184A63" w:rsidRDefault="00184A63">
      <w:pPr>
        <w:pStyle w:val="ResponseCongregation"/>
        <w:tabs>
          <w:tab w:val="right" w:pos="8620"/>
        </w:tabs>
        <w:spacing w:before="240" w:after="0" w:line="276" w:lineRule="auto"/>
        <w:rPr>
          <w:rFonts w:ascii="Garamond" w:hAnsi="Garamond"/>
          <w:b/>
          <w:bCs/>
          <w:sz w:val="24"/>
          <w:szCs w:val="24"/>
        </w:rPr>
      </w:pPr>
    </w:p>
    <w:p w14:paraId="1AE62956" w14:textId="7903BEF5" w:rsidR="00D54BE4" w:rsidRDefault="00FF77A4">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 xml:space="preserve">Praise the </w:t>
      </w:r>
      <w:r>
        <w:rPr>
          <w:rFonts w:ascii="Garamond" w:hAnsi="Garamond"/>
          <w:i/>
          <w:iCs/>
          <w:sz w:val="24"/>
          <w:szCs w:val="24"/>
        </w:rPr>
        <w:t>One Who Breaks the Darkness</w:t>
      </w:r>
      <w:r>
        <w:rPr>
          <w:rFonts w:ascii="Garamond" w:hAnsi="Garamond"/>
          <w:b/>
          <w:bCs/>
          <w:sz w:val="24"/>
          <w:szCs w:val="24"/>
        </w:rPr>
        <w:t>| CW 353</w:t>
      </w:r>
    </w:p>
    <w:p w14:paraId="0ACC9858" w14:textId="77777777" w:rsidR="00D54BE4" w:rsidRDefault="00D54BE4">
      <w:pPr>
        <w:pStyle w:val="ResponseCongregation"/>
        <w:tabs>
          <w:tab w:val="right" w:pos="8620"/>
        </w:tabs>
        <w:spacing w:after="0" w:line="276" w:lineRule="auto"/>
        <w:rPr>
          <w:rFonts w:ascii="Garamond" w:eastAsia="Garamond" w:hAnsi="Garamond" w:cs="Garamond"/>
          <w:b/>
          <w:bCs/>
          <w:sz w:val="24"/>
          <w:szCs w:val="24"/>
        </w:rPr>
      </w:pPr>
    </w:p>
    <w:p w14:paraId="65FD221C"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3B128A94"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515B13A6"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2E0DB6E0"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5F2D749B"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6DDF5837"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2C482420"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669EBA10"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7254DADD"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3C5D556F"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63A3549F"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0BF234AD" w14:textId="77777777" w:rsidR="00D54BE4" w:rsidRDefault="00D54BE4">
      <w:pPr>
        <w:pStyle w:val="Body"/>
        <w:widowControl w:val="0"/>
        <w:tabs>
          <w:tab w:val="right" w:pos="8620"/>
        </w:tabs>
        <w:spacing w:before="240" w:after="0"/>
        <w:rPr>
          <w:rFonts w:ascii="Garamond" w:eastAsia="Garamond" w:hAnsi="Garamond" w:cs="Garamond"/>
          <w:b/>
          <w:bCs/>
          <w:sz w:val="24"/>
          <w:szCs w:val="24"/>
        </w:rPr>
      </w:pPr>
    </w:p>
    <w:p w14:paraId="65DB8D50" w14:textId="77777777" w:rsidR="00D54BE4" w:rsidRDefault="00D54BE4">
      <w:pPr>
        <w:pStyle w:val="Body"/>
        <w:widowControl w:val="0"/>
        <w:tabs>
          <w:tab w:val="right" w:pos="8620"/>
        </w:tabs>
        <w:spacing w:before="240" w:after="0"/>
        <w:rPr>
          <w:rFonts w:ascii="Garamond" w:eastAsia="Garamond" w:hAnsi="Garamond" w:cs="Garamond"/>
          <w:b/>
          <w:bCs/>
          <w:sz w:val="24"/>
          <w:szCs w:val="24"/>
        </w:rPr>
      </w:pPr>
    </w:p>
    <w:p w14:paraId="69CF5BEB" w14:textId="77777777" w:rsidR="00D54BE4" w:rsidRDefault="00FF77A4">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5306418D" w14:textId="77777777" w:rsidR="00D54BE4" w:rsidRDefault="00FF77A4">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320DAFBD"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521BC69E"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0E9F76E4" w14:textId="77777777" w:rsidR="00D54BE4" w:rsidRDefault="00D54BE4">
      <w:pPr>
        <w:pStyle w:val="ResponseCongregation"/>
        <w:tabs>
          <w:tab w:val="right" w:pos="8620"/>
        </w:tabs>
        <w:spacing w:after="0" w:line="276" w:lineRule="auto"/>
        <w:rPr>
          <w:rFonts w:ascii="Garamond" w:eastAsia="Garamond" w:hAnsi="Garamond" w:cs="Garamond"/>
          <w:b/>
          <w:bCs/>
          <w:i/>
          <w:iCs/>
          <w:sz w:val="24"/>
          <w:szCs w:val="24"/>
        </w:rPr>
      </w:pPr>
    </w:p>
    <w:p w14:paraId="525397C1"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32986135"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1D15F405"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04F4AF5B"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3E71F8C"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42129F71"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238146AE"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48CB87B3"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EBFFB04"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A19C3E0"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44156F7A"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2CA89DE8"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37D13377"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56D7B98C"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4AE3768"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37F0EAD"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2ADB19AE"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4A502743"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6946DC7"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54CBD0AE"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B9851A9"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13177E2A"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1E09A621"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21712803"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09E4A036"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43FA1F6"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3E6B0C9E"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62C5FBE3"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2185E5A"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147C5D60"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422FF51E"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2EA6E97B"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4C963B79"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8411940"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1BA66332"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5C72F69E"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645CFA49"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591C175" w14:textId="010A7F41" w:rsidR="00184A63" w:rsidRDefault="00D2137B" w:rsidP="00D2137B">
      <w:pPr>
        <w:pStyle w:val="ResponseCongregation"/>
        <w:tabs>
          <w:tab w:val="right" w:pos="8620"/>
        </w:tabs>
        <w:spacing w:after="0" w:line="276" w:lineRule="auto"/>
        <w:ind w:left="1260"/>
        <w:rPr>
          <w:rFonts w:ascii="Garamond" w:eastAsia="Garamond" w:hAnsi="Garamond" w:cs="Garamond"/>
          <w:b/>
          <w:bCs/>
          <w:i/>
          <w:iCs/>
          <w:sz w:val="24"/>
          <w:szCs w:val="24"/>
        </w:rPr>
      </w:pPr>
      <w:r>
        <w:rPr>
          <w:noProof/>
        </w:rPr>
        <w:drawing>
          <wp:inline distT="0" distB="0" distL="0" distR="0" wp14:anchorId="77DDA95A" wp14:editId="42BC5711">
            <wp:extent cx="4657725" cy="4619625"/>
            <wp:effectExtent l="0" t="0" r="9525" b="9525"/>
            <wp:docPr id="1796658331" name="Picture 1" descr="A drawing of 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58331" name="Picture 1" descr="A drawing of a person with a be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7725" cy="4619625"/>
                    </a:xfrm>
                    <a:prstGeom prst="rect">
                      <a:avLst/>
                    </a:prstGeom>
                    <a:noFill/>
                    <a:ln>
                      <a:noFill/>
                    </a:ln>
                  </pic:spPr>
                </pic:pic>
              </a:graphicData>
            </a:graphic>
          </wp:inline>
        </w:drawing>
      </w:r>
    </w:p>
    <w:p w14:paraId="65CD5466"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57FB33D2"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25DD45C8"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6286FED9"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3F6C5CE5"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6D5ECAE2"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7F7C8F45"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2995E255" w14:textId="77777777" w:rsidR="00184A63" w:rsidRDefault="00184A63">
      <w:pPr>
        <w:pStyle w:val="ResponseCongregation"/>
        <w:tabs>
          <w:tab w:val="right" w:pos="8620"/>
        </w:tabs>
        <w:spacing w:after="0" w:line="276" w:lineRule="auto"/>
        <w:rPr>
          <w:rFonts w:ascii="Garamond" w:eastAsia="Garamond" w:hAnsi="Garamond" w:cs="Garamond"/>
          <w:b/>
          <w:bCs/>
          <w:i/>
          <w:iCs/>
          <w:sz w:val="24"/>
          <w:szCs w:val="24"/>
        </w:rPr>
      </w:pPr>
    </w:p>
    <w:p w14:paraId="1AE0F24E" w14:textId="77777777" w:rsidR="00D2137B" w:rsidRDefault="00D2137B">
      <w:pPr>
        <w:pStyle w:val="ResponseCongregation"/>
        <w:tabs>
          <w:tab w:val="right" w:pos="8620"/>
        </w:tabs>
        <w:spacing w:after="0" w:line="276" w:lineRule="auto"/>
        <w:rPr>
          <w:rFonts w:ascii="Garamond" w:eastAsia="Garamond" w:hAnsi="Garamond" w:cs="Garamond"/>
          <w:b/>
          <w:bCs/>
          <w:i/>
          <w:iCs/>
          <w:sz w:val="24"/>
          <w:szCs w:val="24"/>
        </w:rPr>
      </w:pPr>
    </w:p>
    <w:p w14:paraId="16A0B3FD" w14:textId="77777777" w:rsidR="00D54BE4" w:rsidRDefault="00FF77A4">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021354DB" wp14:editId="3AAB19AB">
            <wp:extent cx="2544445" cy="1297305"/>
            <wp:effectExtent l="0" t="0" r="0" b="0"/>
            <wp:docPr id="1073741833" name="officeArt object" descr="Picture 2"/>
            <wp:cNvGraphicFramePr/>
            <a:graphic xmlns:a="http://schemas.openxmlformats.org/drawingml/2006/main">
              <a:graphicData uri="http://schemas.openxmlformats.org/drawingml/2006/picture">
                <pic:pic xmlns:pic="http://schemas.openxmlformats.org/drawingml/2006/picture">
                  <pic:nvPicPr>
                    <pic:cNvPr id="1073741833"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2E25BC5D" w14:textId="77777777" w:rsidR="00D54BE4" w:rsidRDefault="00FF77A4">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78B81240" w14:textId="77777777" w:rsidR="00D54BE4" w:rsidRDefault="00FF77A4">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48A1129E" w14:textId="77777777" w:rsidR="00D54BE4" w:rsidRDefault="00FF77A4">
      <w:pPr>
        <w:pStyle w:val="Body"/>
        <w:tabs>
          <w:tab w:val="left" w:pos="2652"/>
        </w:tabs>
        <w:spacing w:after="0"/>
        <w:jc w:val="center"/>
        <w:rPr>
          <w:rFonts w:ascii="Garamond" w:eastAsia="Garamond" w:hAnsi="Garamond" w:cs="Garamond"/>
          <w:sz w:val="24"/>
          <w:szCs w:val="24"/>
        </w:rPr>
      </w:pPr>
      <w:hyperlink r:id="rId12" w:history="1">
        <w:r>
          <w:rPr>
            <w:rStyle w:val="Hyperlink0"/>
          </w:rPr>
          <w:t>www.christlodi.org</w:t>
        </w:r>
      </w:hyperlink>
    </w:p>
    <w:p w14:paraId="66540A7E" w14:textId="77777777" w:rsidR="00D54BE4" w:rsidRDefault="00FF77A4">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41236E79" w14:textId="77777777" w:rsidR="00D54BE4" w:rsidRDefault="00FF77A4">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0751E49D" w14:textId="77777777" w:rsidR="00D54BE4" w:rsidRDefault="00FF77A4">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BBC078A" w14:textId="77777777" w:rsidR="00D54BE4" w:rsidRDefault="00FF77A4">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277A354A" w14:textId="77777777" w:rsidR="00D54BE4" w:rsidRDefault="00FF77A4">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165B30FA" w14:textId="77777777" w:rsidR="00D54BE4" w:rsidRDefault="00FF77A4">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4372992C" w14:textId="77777777" w:rsidR="00D54BE4" w:rsidRDefault="00FF77A4">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1E6B0939" w14:textId="77777777" w:rsidR="00D54BE4" w:rsidRDefault="00FF77A4">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5104933C" wp14:editId="379134AC">
                <wp:simplePos x="0" y="0"/>
                <wp:positionH relativeFrom="column">
                  <wp:posOffset>1685925</wp:posOffset>
                </wp:positionH>
                <wp:positionV relativeFrom="line">
                  <wp:posOffset>22859</wp:posOffset>
                </wp:positionV>
                <wp:extent cx="2053590" cy="1847850"/>
                <wp:effectExtent l="0" t="0" r="0" b="0"/>
                <wp:wrapNone/>
                <wp:docPr id="1073741834"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069FB8F4" w14:textId="77777777" w:rsidR="00D54BE4" w:rsidRDefault="00FF77A4">
                            <w:pPr>
                              <w:pStyle w:val="Body"/>
                              <w:widowControl w:val="0"/>
                              <w:jc w:val="center"/>
                              <w:rPr>
                                <w:rFonts w:ascii="Garamond" w:eastAsia="Garamond" w:hAnsi="Garamond" w:cs="Garamond"/>
                                <w:b/>
                                <w:bCs/>
                              </w:rPr>
                            </w:pPr>
                            <w:r>
                              <w:rPr>
                                <w:rFonts w:ascii="Garamond" w:hAnsi="Garamond"/>
                              </w:rPr>
                              <w:t>Our mission statement:</w:t>
                            </w:r>
                          </w:p>
                          <w:p w14:paraId="38871FA4" w14:textId="77777777" w:rsidR="00D54BE4" w:rsidRDefault="00FF77A4">
                            <w:pPr>
                              <w:pStyle w:val="Body"/>
                              <w:widowControl w:val="0"/>
                              <w:jc w:val="center"/>
                              <w:rPr>
                                <w:rFonts w:ascii="Garamond" w:eastAsia="Garamond" w:hAnsi="Garamond" w:cs="Garamond"/>
                                <w:b/>
                                <w:bCs/>
                              </w:rPr>
                            </w:pPr>
                            <w:r>
                              <w:rPr>
                                <w:rFonts w:ascii="Garamond" w:hAnsi="Garamond"/>
                                <w:b/>
                                <w:bCs/>
                              </w:rPr>
                              <w:t>Look what Christ is doing!</w:t>
                            </w:r>
                          </w:p>
                          <w:p w14:paraId="32D5967E" w14:textId="77777777" w:rsidR="00D54BE4" w:rsidRDefault="00FF77A4">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46FB374A" w14:textId="77777777" w:rsidR="00D54BE4" w:rsidRDefault="00FF77A4">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2E84F1B8" w14:textId="77777777" w:rsidR="00D54BE4" w:rsidRDefault="00FF77A4">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D39DF89" w14:textId="77777777" w:rsidR="00D54BE4" w:rsidRDefault="00FF77A4">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5104933C" id="_x0000_s1029"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Zm5wEAAN8DAAAOAAAAZHJzL2Uyb0RvYy54bWysU1Fv2yAQfp+0/4B4X2wnT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crG8RxdHX7G6uVstE7HZ9bl1PnwW0JJ4KKnDuSS6&#10;2PGrD5gSQ19CYjYPWtV7pXUy3KF61I4cGc5wn1asEp+8CtOG9CW9XWBuwhlKSWo2JnkV5qdoeVpv&#10;ocVqdsw3Y9aEMGrFQWfqMb02sTyRVHZu40pdPIWhGoiqS7p4obWC+oRs9yi4kvpfHXOCEv3F4ERv&#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BqGNmbnAQAA3wMAAA4AAAAAAAAAAAAAAAAALgIAAGRycy9lMm9Eb2MueG1s&#10;UEsBAi0AFAAGAAgAAAAhAB8NYKLfAAAACQEAAA8AAAAAAAAAAAAAAAAAQQQAAGRycy9kb3ducmV2&#10;LnhtbFBLBQYAAAAABAAEAPMAAABNBQAAAAA=&#10;" strokeweight=".5pt">
                <v:stroke joinstyle="round"/>
                <v:textbox inset="1.27mm,1.27mm,1.27mm,1.27mm">
                  <w:txbxContent>
                    <w:p w14:paraId="069FB8F4" w14:textId="77777777" w:rsidR="00D54BE4" w:rsidRDefault="00FF77A4">
                      <w:pPr>
                        <w:pStyle w:val="Body"/>
                        <w:widowControl w:val="0"/>
                        <w:jc w:val="center"/>
                        <w:rPr>
                          <w:rFonts w:ascii="Garamond" w:eastAsia="Garamond" w:hAnsi="Garamond" w:cs="Garamond"/>
                          <w:b/>
                          <w:bCs/>
                        </w:rPr>
                      </w:pPr>
                      <w:r>
                        <w:rPr>
                          <w:rFonts w:ascii="Garamond" w:hAnsi="Garamond"/>
                        </w:rPr>
                        <w:t>Our mission statement:</w:t>
                      </w:r>
                    </w:p>
                    <w:p w14:paraId="38871FA4" w14:textId="77777777" w:rsidR="00D54BE4" w:rsidRDefault="00FF77A4">
                      <w:pPr>
                        <w:pStyle w:val="Body"/>
                        <w:widowControl w:val="0"/>
                        <w:jc w:val="center"/>
                        <w:rPr>
                          <w:rFonts w:ascii="Garamond" w:eastAsia="Garamond" w:hAnsi="Garamond" w:cs="Garamond"/>
                          <w:b/>
                          <w:bCs/>
                        </w:rPr>
                      </w:pPr>
                      <w:r>
                        <w:rPr>
                          <w:rFonts w:ascii="Garamond" w:hAnsi="Garamond"/>
                          <w:b/>
                          <w:bCs/>
                        </w:rPr>
                        <w:t>Look what Christ is doing!</w:t>
                      </w:r>
                    </w:p>
                    <w:p w14:paraId="32D5967E" w14:textId="77777777" w:rsidR="00D54BE4" w:rsidRDefault="00FF77A4">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46FB374A" w14:textId="77777777" w:rsidR="00D54BE4" w:rsidRDefault="00FF77A4">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2E84F1B8" w14:textId="77777777" w:rsidR="00D54BE4" w:rsidRDefault="00FF77A4">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D39DF89" w14:textId="77777777" w:rsidR="00D54BE4" w:rsidRDefault="00FF77A4">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0B4D9A30" w14:textId="77777777" w:rsidR="00D54BE4" w:rsidRDefault="00D54BE4">
      <w:pPr>
        <w:pStyle w:val="Body"/>
        <w:widowControl w:val="0"/>
        <w:spacing w:after="0"/>
        <w:jc w:val="center"/>
        <w:rPr>
          <w:rFonts w:ascii="Garamond" w:eastAsia="Garamond" w:hAnsi="Garamond" w:cs="Garamond"/>
          <w:sz w:val="24"/>
          <w:szCs w:val="24"/>
        </w:rPr>
      </w:pPr>
    </w:p>
    <w:p w14:paraId="3B20EC0B" w14:textId="77777777" w:rsidR="00D54BE4" w:rsidRDefault="00D54BE4">
      <w:pPr>
        <w:pStyle w:val="Body"/>
        <w:widowControl w:val="0"/>
        <w:spacing w:after="0"/>
        <w:jc w:val="center"/>
        <w:rPr>
          <w:rFonts w:ascii="Garamond" w:eastAsia="Garamond" w:hAnsi="Garamond" w:cs="Garamond"/>
          <w:sz w:val="24"/>
          <w:szCs w:val="24"/>
        </w:rPr>
      </w:pPr>
    </w:p>
    <w:p w14:paraId="790C3C35" w14:textId="77777777" w:rsidR="00D54BE4" w:rsidRDefault="00D54BE4">
      <w:pPr>
        <w:pStyle w:val="Body"/>
        <w:widowControl w:val="0"/>
        <w:spacing w:after="0"/>
        <w:jc w:val="center"/>
        <w:rPr>
          <w:rFonts w:ascii="Garamond" w:eastAsia="Garamond" w:hAnsi="Garamond" w:cs="Garamond"/>
          <w:sz w:val="24"/>
          <w:szCs w:val="24"/>
        </w:rPr>
      </w:pPr>
    </w:p>
    <w:p w14:paraId="656EB1C4" w14:textId="77777777" w:rsidR="00D54BE4" w:rsidRDefault="00D54BE4">
      <w:pPr>
        <w:pStyle w:val="Body"/>
        <w:widowControl w:val="0"/>
        <w:spacing w:after="0"/>
        <w:jc w:val="center"/>
        <w:rPr>
          <w:rFonts w:ascii="Garamond" w:eastAsia="Garamond" w:hAnsi="Garamond" w:cs="Garamond"/>
          <w:sz w:val="24"/>
          <w:szCs w:val="24"/>
        </w:rPr>
      </w:pPr>
    </w:p>
    <w:p w14:paraId="62A6976C" w14:textId="77777777" w:rsidR="00D54BE4" w:rsidRDefault="00D54BE4">
      <w:pPr>
        <w:pStyle w:val="Body"/>
        <w:widowControl w:val="0"/>
        <w:spacing w:after="0"/>
        <w:jc w:val="center"/>
        <w:rPr>
          <w:rFonts w:ascii="Garamond" w:eastAsia="Garamond" w:hAnsi="Garamond" w:cs="Garamond"/>
          <w:sz w:val="24"/>
          <w:szCs w:val="24"/>
        </w:rPr>
      </w:pPr>
    </w:p>
    <w:p w14:paraId="2C0C07AA" w14:textId="77777777" w:rsidR="00D54BE4" w:rsidRDefault="00D54BE4">
      <w:pPr>
        <w:pStyle w:val="Body"/>
        <w:widowControl w:val="0"/>
        <w:spacing w:after="0"/>
        <w:jc w:val="center"/>
        <w:rPr>
          <w:rFonts w:ascii="Garamond" w:eastAsia="Garamond" w:hAnsi="Garamond" w:cs="Garamond"/>
          <w:sz w:val="24"/>
          <w:szCs w:val="24"/>
        </w:rPr>
      </w:pPr>
    </w:p>
    <w:p w14:paraId="648EE124" w14:textId="77777777" w:rsidR="00D54BE4" w:rsidRDefault="00D54BE4">
      <w:pPr>
        <w:pStyle w:val="Body"/>
        <w:widowControl w:val="0"/>
        <w:spacing w:after="0"/>
        <w:jc w:val="center"/>
        <w:rPr>
          <w:rFonts w:ascii="Garamond" w:eastAsia="Garamond" w:hAnsi="Garamond" w:cs="Garamond"/>
          <w:sz w:val="24"/>
          <w:szCs w:val="24"/>
        </w:rPr>
      </w:pPr>
    </w:p>
    <w:p w14:paraId="586020DB" w14:textId="77777777" w:rsidR="00D54BE4" w:rsidRDefault="00D54BE4">
      <w:pPr>
        <w:pStyle w:val="Body"/>
        <w:widowControl w:val="0"/>
        <w:spacing w:after="0"/>
        <w:jc w:val="center"/>
        <w:rPr>
          <w:rFonts w:ascii="Garamond" w:eastAsia="Garamond" w:hAnsi="Garamond" w:cs="Garamond"/>
          <w:sz w:val="24"/>
          <w:szCs w:val="24"/>
        </w:rPr>
      </w:pPr>
    </w:p>
    <w:p w14:paraId="7AD95848" w14:textId="77777777" w:rsidR="00D54BE4" w:rsidRDefault="00D54BE4">
      <w:pPr>
        <w:pStyle w:val="Body"/>
        <w:widowControl w:val="0"/>
        <w:spacing w:after="0"/>
        <w:jc w:val="center"/>
        <w:rPr>
          <w:rFonts w:ascii="Garamond" w:eastAsia="Garamond" w:hAnsi="Garamond" w:cs="Garamond"/>
          <w:sz w:val="24"/>
          <w:szCs w:val="24"/>
        </w:rPr>
      </w:pPr>
    </w:p>
    <w:p w14:paraId="7F1CC37B" w14:textId="77777777" w:rsidR="00D54BE4" w:rsidRDefault="00FF77A4">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0D84334F" w14:textId="77777777" w:rsidR="00D54BE4" w:rsidRDefault="00FF77A4">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23B10749" w14:textId="77777777" w:rsidR="00D54BE4" w:rsidRDefault="00FF77A4">
      <w:pPr>
        <w:pStyle w:val="Body"/>
        <w:widowControl w:val="0"/>
        <w:spacing w:after="0"/>
        <w:jc w:val="center"/>
      </w:pPr>
      <w:r>
        <w:rPr>
          <w:rFonts w:ascii="Garamond" w:hAnsi="Garamond"/>
          <w:i/>
          <w:iCs/>
          <w:sz w:val="24"/>
          <w:szCs w:val="24"/>
        </w:rPr>
        <w:t>(1 Corinthians 12:27)</w:t>
      </w:r>
    </w:p>
    <w:sectPr w:rsidR="00D54BE4" w:rsidSect="00FF77A4">
      <w:footerReference w:type="default" r:id="rId13"/>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815D" w14:textId="77777777" w:rsidR="00FF77A4" w:rsidRDefault="00FF77A4">
      <w:r>
        <w:separator/>
      </w:r>
    </w:p>
  </w:endnote>
  <w:endnote w:type="continuationSeparator" w:id="0">
    <w:p w14:paraId="4F3CEE3B" w14:textId="77777777" w:rsidR="00FF77A4" w:rsidRDefault="00FF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36029"/>
      <w:docPartObj>
        <w:docPartGallery w:val="Page Numbers (Bottom of Page)"/>
        <w:docPartUnique/>
      </w:docPartObj>
    </w:sdtPr>
    <w:sdtEndPr>
      <w:rPr>
        <w:noProof/>
      </w:rPr>
    </w:sdtEndPr>
    <w:sdtContent>
      <w:p w14:paraId="5CDC278B" w14:textId="61963EB8" w:rsidR="00E9210E" w:rsidRDefault="00E92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A2BBA" w14:textId="4CA7CFCF" w:rsidR="00D54BE4" w:rsidRDefault="00D54BE4">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0E65" w14:textId="77777777" w:rsidR="00FF77A4" w:rsidRDefault="00FF77A4">
      <w:r>
        <w:separator/>
      </w:r>
    </w:p>
  </w:footnote>
  <w:footnote w:type="continuationSeparator" w:id="0">
    <w:p w14:paraId="6A6C22B2" w14:textId="77777777" w:rsidR="00FF77A4" w:rsidRDefault="00FF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0889"/>
    <w:multiLevelType w:val="hybridMultilevel"/>
    <w:tmpl w:val="D5082950"/>
    <w:numStyleLink w:val="ImportedStyle1"/>
  </w:abstractNum>
  <w:abstractNum w:abstractNumId="1" w15:restartNumberingAfterBreak="0">
    <w:nsid w:val="38A25B89"/>
    <w:multiLevelType w:val="hybridMultilevel"/>
    <w:tmpl w:val="D5082950"/>
    <w:styleLink w:val="ImportedStyle1"/>
    <w:lvl w:ilvl="0" w:tplc="64B62E1E">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FCE1F2">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305EF8">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E18F6">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08D51A">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E0B8DC">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C40A4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F89796">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34E7B6">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53769199">
    <w:abstractNumId w:val="1"/>
  </w:num>
  <w:num w:numId="2" w16cid:durableId="143393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E4"/>
    <w:rsid w:val="00045B4E"/>
    <w:rsid w:val="00184A63"/>
    <w:rsid w:val="00277BB1"/>
    <w:rsid w:val="00841F0A"/>
    <w:rsid w:val="00D2137B"/>
    <w:rsid w:val="00D54BE4"/>
    <w:rsid w:val="00E9210E"/>
    <w:rsid w:val="00FD7D1F"/>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F3CA"/>
  <w15:docId w15:val="{B2A12A9C-727F-4770-A825-848C14E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E9210E"/>
    <w:pPr>
      <w:tabs>
        <w:tab w:val="center" w:pos="4680"/>
        <w:tab w:val="right" w:pos="9360"/>
      </w:tabs>
    </w:pPr>
  </w:style>
  <w:style w:type="character" w:customStyle="1" w:styleId="HeaderChar">
    <w:name w:val="Header Char"/>
    <w:basedOn w:val="DefaultParagraphFont"/>
    <w:link w:val="Header"/>
    <w:uiPriority w:val="99"/>
    <w:rsid w:val="00E9210E"/>
    <w:rPr>
      <w:sz w:val="24"/>
      <w:szCs w:val="24"/>
    </w:rPr>
  </w:style>
  <w:style w:type="character" w:customStyle="1" w:styleId="FooterChar">
    <w:name w:val="Footer Char"/>
    <w:basedOn w:val="DefaultParagraphFont"/>
    <w:link w:val="Footer"/>
    <w:uiPriority w:val="99"/>
    <w:rsid w:val="00E9210E"/>
    <w:rPr>
      <w:rFonts w:ascii="Calibri" w:hAnsi="Calibri" w:cs="Arial Unicode MS"/>
      <w:color w:val="000000"/>
      <w:sz w:val="22"/>
      <w:szCs w:val="22"/>
      <w:u w:color="000000"/>
    </w:rPr>
  </w:style>
  <w:style w:type="character" w:customStyle="1" w:styleId="text">
    <w:name w:val="text"/>
    <w:basedOn w:val="DefaultParagraphFont"/>
    <w:rsid w:val="00E9210E"/>
  </w:style>
  <w:style w:type="character" w:customStyle="1" w:styleId="chapternum">
    <w:name w:val="chapternum"/>
    <w:basedOn w:val="DefaultParagraphFont"/>
    <w:rsid w:val="00E9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314">
      <w:bodyDiv w:val="1"/>
      <w:marLeft w:val="0"/>
      <w:marRight w:val="0"/>
      <w:marTop w:val="0"/>
      <w:marBottom w:val="0"/>
      <w:divBdr>
        <w:top w:val="none" w:sz="0" w:space="0" w:color="auto"/>
        <w:left w:val="none" w:sz="0" w:space="0" w:color="auto"/>
        <w:bottom w:val="none" w:sz="0" w:space="0" w:color="auto"/>
        <w:right w:val="none" w:sz="0" w:space="0" w:color="auto"/>
      </w:divBdr>
    </w:div>
    <w:div w:id="127212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9</cp:revision>
  <cp:lastPrinted>2024-01-27T23:40:00Z</cp:lastPrinted>
  <dcterms:created xsi:type="dcterms:W3CDTF">2024-01-27T23:16:00Z</dcterms:created>
  <dcterms:modified xsi:type="dcterms:W3CDTF">2024-01-27T23:40:00Z</dcterms:modified>
</cp:coreProperties>
</file>